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DB" w:rsidRDefault="00D61C1D">
      <w:pPr>
        <w:pStyle w:val="1"/>
        <w:keepNext w:val="0"/>
        <w:keepLines w:val="0"/>
        <w:spacing w:line="570" w:lineRule="exact"/>
        <w:ind w:firstLine="200"/>
        <w:jc w:val="center"/>
        <w:rPr>
          <w:rFonts w:eastAsia="方正小标宋简体"/>
          <w:b w:val="0"/>
          <w:bCs/>
          <w:color w:val="000000"/>
          <w:szCs w:val="44"/>
        </w:rPr>
      </w:pPr>
      <w:r>
        <w:rPr>
          <w:rFonts w:eastAsia="方正小标宋简体"/>
          <w:b w:val="0"/>
          <w:bCs/>
          <w:color w:val="000000"/>
          <w:szCs w:val="44"/>
        </w:rPr>
        <w:t>中共</w:t>
      </w:r>
      <w:r>
        <w:rPr>
          <w:rFonts w:eastAsia="方正小标宋简体" w:hint="eastAsia"/>
          <w:b w:val="0"/>
          <w:bCs/>
          <w:color w:val="000000"/>
          <w:szCs w:val="44"/>
        </w:rPr>
        <w:t>唐山市曹妃</w:t>
      </w:r>
      <w:proofErr w:type="gramStart"/>
      <w:r>
        <w:rPr>
          <w:rFonts w:eastAsia="方正小标宋简体" w:hint="eastAsia"/>
          <w:b w:val="0"/>
          <w:bCs/>
          <w:color w:val="000000"/>
          <w:szCs w:val="44"/>
        </w:rPr>
        <w:t>甸</w:t>
      </w:r>
      <w:proofErr w:type="gramEnd"/>
      <w:r>
        <w:rPr>
          <w:rFonts w:eastAsia="方正小标宋简体" w:hint="eastAsia"/>
          <w:b w:val="0"/>
          <w:bCs/>
          <w:color w:val="000000"/>
          <w:szCs w:val="44"/>
        </w:rPr>
        <w:t>区委宣传部支部</w:t>
      </w:r>
      <w:r w:rsidR="0005691C">
        <w:rPr>
          <w:rFonts w:eastAsia="方正小标宋简体" w:hint="eastAsia"/>
          <w:b w:val="0"/>
          <w:bCs/>
          <w:color w:val="000000"/>
          <w:szCs w:val="44"/>
        </w:rPr>
        <w:t>委员会</w:t>
      </w:r>
    </w:p>
    <w:p w:rsidR="009A5BDB" w:rsidRDefault="00D61C1D">
      <w:pPr>
        <w:pStyle w:val="1"/>
        <w:keepNext w:val="0"/>
        <w:keepLines w:val="0"/>
        <w:spacing w:line="570" w:lineRule="exact"/>
        <w:ind w:firstLine="200"/>
        <w:jc w:val="center"/>
        <w:rPr>
          <w:rFonts w:eastAsia="方正小标宋简体"/>
          <w:b w:val="0"/>
          <w:bCs/>
          <w:color w:val="000000"/>
          <w:szCs w:val="44"/>
        </w:rPr>
      </w:pPr>
      <w:r>
        <w:rPr>
          <w:rFonts w:eastAsia="方正小标宋简体"/>
          <w:b w:val="0"/>
          <w:bCs/>
          <w:color w:val="000000"/>
          <w:szCs w:val="44"/>
        </w:rPr>
        <w:t>关于</w:t>
      </w:r>
      <w:bookmarkStart w:id="0" w:name="_Toc4560"/>
      <w:bookmarkStart w:id="1" w:name="_Toc8268"/>
      <w:bookmarkStart w:id="2" w:name="_Toc24330"/>
      <w:r>
        <w:rPr>
          <w:rFonts w:eastAsia="方正小标宋简体"/>
          <w:b w:val="0"/>
          <w:bCs/>
          <w:color w:val="000000"/>
          <w:szCs w:val="44"/>
        </w:rPr>
        <w:t>巡察整改进展情况的通报</w:t>
      </w:r>
      <w:bookmarkEnd w:id="0"/>
      <w:bookmarkEnd w:id="1"/>
      <w:bookmarkEnd w:id="2"/>
    </w:p>
    <w:p w:rsidR="009A5BDB" w:rsidRDefault="009A5BDB">
      <w:pPr>
        <w:pStyle w:val="1"/>
        <w:keepNext w:val="0"/>
        <w:keepLines w:val="0"/>
        <w:spacing w:line="570" w:lineRule="exact"/>
        <w:ind w:firstLine="200"/>
        <w:jc w:val="center"/>
        <w:rPr>
          <w:rFonts w:ascii="Times New Roman" w:eastAsia="仿宋_GB2312" w:hAnsi="Times New Roman"/>
          <w:sz w:val="32"/>
          <w:szCs w:val="32"/>
        </w:rPr>
      </w:pP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根据区委统一部署，</w:t>
      </w:r>
      <w:r>
        <w:rPr>
          <w:rFonts w:ascii="Times New Roman" w:eastAsia="方正仿宋简体" w:hAnsi="Times New Roman" w:hint="eastAsia"/>
          <w:sz w:val="32"/>
          <w:szCs w:val="32"/>
        </w:rPr>
        <w:t>2020</w:t>
      </w:r>
      <w:r>
        <w:rPr>
          <w:rFonts w:ascii="Times New Roman" w:eastAsia="方正仿宋简体" w:hAnsi="Times New Roman"/>
          <w:sz w:val="32"/>
          <w:szCs w:val="32"/>
        </w:rPr>
        <w:t>年</w:t>
      </w:r>
      <w:r>
        <w:rPr>
          <w:rFonts w:ascii="Times New Roman" w:eastAsia="方正仿宋简体" w:hAnsi="Times New Roman" w:hint="eastAsia"/>
          <w:sz w:val="32"/>
          <w:szCs w:val="32"/>
        </w:rPr>
        <w:t>5</w:t>
      </w:r>
      <w:r>
        <w:rPr>
          <w:rFonts w:ascii="Times New Roman" w:eastAsia="方正仿宋简体" w:hAnsi="Times New Roman"/>
          <w:sz w:val="32"/>
          <w:szCs w:val="32"/>
        </w:rPr>
        <w:t>月</w:t>
      </w:r>
      <w:r>
        <w:rPr>
          <w:rFonts w:ascii="Times New Roman" w:eastAsia="方正仿宋简体" w:hAnsi="Times New Roman" w:hint="eastAsia"/>
          <w:sz w:val="32"/>
          <w:szCs w:val="32"/>
        </w:rPr>
        <w:t>11</w:t>
      </w:r>
      <w:r>
        <w:rPr>
          <w:rFonts w:ascii="Times New Roman" w:eastAsia="方正仿宋简体" w:hAnsi="Times New Roman"/>
          <w:sz w:val="32"/>
          <w:szCs w:val="32"/>
        </w:rPr>
        <w:t>日至</w:t>
      </w:r>
      <w:r>
        <w:rPr>
          <w:rFonts w:ascii="Times New Roman" w:eastAsia="方正仿宋简体" w:hAnsi="Times New Roman" w:hint="eastAsia"/>
          <w:sz w:val="32"/>
          <w:szCs w:val="32"/>
        </w:rPr>
        <w:t>2020</w:t>
      </w:r>
      <w:r>
        <w:rPr>
          <w:rFonts w:ascii="Times New Roman" w:eastAsia="方正仿宋简体" w:hAnsi="Times New Roman"/>
          <w:sz w:val="32"/>
          <w:szCs w:val="32"/>
        </w:rPr>
        <w:t>年</w:t>
      </w:r>
      <w:r>
        <w:rPr>
          <w:rFonts w:ascii="Times New Roman" w:eastAsia="方正仿宋简体" w:hAnsi="Times New Roman" w:hint="eastAsia"/>
          <w:sz w:val="32"/>
          <w:szCs w:val="32"/>
        </w:rPr>
        <w:t>8</w:t>
      </w:r>
      <w:r>
        <w:rPr>
          <w:rFonts w:ascii="Times New Roman" w:eastAsia="方正仿宋简体" w:hAnsi="Times New Roman"/>
          <w:sz w:val="32"/>
          <w:szCs w:val="32"/>
        </w:rPr>
        <w:t>月</w:t>
      </w:r>
      <w:r>
        <w:rPr>
          <w:rFonts w:ascii="Times New Roman" w:eastAsia="方正仿宋简体" w:hAnsi="Times New Roman" w:hint="eastAsia"/>
          <w:sz w:val="32"/>
          <w:szCs w:val="32"/>
        </w:rPr>
        <w:t>10</w:t>
      </w:r>
      <w:r>
        <w:rPr>
          <w:rFonts w:ascii="Times New Roman" w:eastAsia="方正仿宋简体" w:hAnsi="Times New Roman"/>
          <w:sz w:val="32"/>
          <w:szCs w:val="32"/>
        </w:rPr>
        <w:t>日，区委第</w:t>
      </w:r>
      <w:r>
        <w:rPr>
          <w:rFonts w:ascii="Times New Roman" w:eastAsia="方正仿宋简体" w:hAnsi="Times New Roman" w:hint="eastAsia"/>
          <w:sz w:val="32"/>
          <w:szCs w:val="32"/>
        </w:rPr>
        <w:t>一</w:t>
      </w:r>
      <w:r>
        <w:rPr>
          <w:rFonts w:ascii="Times New Roman" w:eastAsia="方正仿宋简体" w:hAnsi="Times New Roman"/>
          <w:sz w:val="32"/>
          <w:szCs w:val="32"/>
        </w:rPr>
        <w:t>巡察组对</w:t>
      </w:r>
      <w:r>
        <w:rPr>
          <w:rFonts w:ascii="Times New Roman" w:eastAsia="方正仿宋简体" w:hAnsi="Times New Roman" w:hint="eastAsia"/>
          <w:sz w:val="32"/>
          <w:szCs w:val="32"/>
        </w:rPr>
        <w:t>区委宣传部党支部</w:t>
      </w:r>
      <w:r>
        <w:rPr>
          <w:rFonts w:ascii="Times New Roman" w:eastAsia="方正仿宋简体" w:hAnsi="Times New Roman"/>
          <w:sz w:val="32"/>
          <w:szCs w:val="32"/>
        </w:rPr>
        <w:t>进行了巡察。</w:t>
      </w:r>
      <w:r>
        <w:rPr>
          <w:rFonts w:ascii="Times New Roman" w:eastAsia="方正仿宋简体" w:hAnsi="Times New Roman" w:hint="eastAsia"/>
          <w:sz w:val="32"/>
          <w:szCs w:val="32"/>
        </w:rPr>
        <w:t>12</w:t>
      </w:r>
      <w:r>
        <w:rPr>
          <w:rFonts w:ascii="Times New Roman" w:eastAsia="方正仿宋简体" w:hAnsi="Times New Roman"/>
          <w:sz w:val="32"/>
          <w:szCs w:val="32"/>
        </w:rPr>
        <w:t>月</w:t>
      </w:r>
      <w:r>
        <w:rPr>
          <w:rFonts w:ascii="Times New Roman" w:eastAsia="方正仿宋简体" w:hAnsi="Times New Roman" w:hint="eastAsia"/>
          <w:sz w:val="32"/>
          <w:szCs w:val="32"/>
        </w:rPr>
        <w:t>2</w:t>
      </w:r>
      <w:r>
        <w:rPr>
          <w:rFonts w:ascii="Times New Roman" w:eastAsia="方正仿宋简体" w:hAnsi="Times New Roman"/>
          <w:sz w:val="32"/>
          <w:szCs w:val="32"/>
        </w:rPr>
        <w:t>日，区委巡察组向</w:t>
      </w:r>
      <w:r>
        <w:rPr>
          <w:rFonts w:ascii="Times New Roman" w:eastAsia="方正仿宋简体" w:hAnsi="Times New Roman" w:hint="eastAsia"/>
          <w:sz w:val="32"/>
          <w:szCs w:val="32"/>
        </w:rPr>
        <w:t>区委宣传部党支部</w:t>
      </w:r>
      <w:r>
        <w:rPr>
          <w:rFonts w:ascii="Times New Roman" w:eastAsia="方正仿宋简体" w:hAnsi="Times New Roman"/>
          <w:sz w:val="32"/>
          <w:szCs w:val="32"/>
        </w:rPr>
        <w:t>反馈了巡察意见。按照巡察工作有关要求，现将巡察整改进展情况予以公布。</w:t>
      </w:r>
    </w:p>
    <w:p w:rsidR="009A5BDB" w:rsidRDefault="00D61C1D">
      <w:pPr>
        <w:spacing w:line="570" w:lineRule="exac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一、</w:t>
      </w:r>
      <w:r>
        <w:rPr>
          <w:rFonts w:ascii="方正黑体简体" w:eastAsia="方正黑体简体" w:hAnsi="方正黑体简体" w:cs="方正黑体简体" w:hint="eastAsia"/>
          <w:bCs/>
          <w:color w:val="000000"/>
          <w:sz w:val="32"/>
          <w:szCs w:val="32"/>
          <w:shd w:val="clear" w:color="auto" w:fill="FFFFFF"/>
        </w:rPr>
        <w:t>强化认识、加强领导，切实把整改落实作为重要政治任务抓紧抓好</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bCs/>
          <w:sz w:val="32"/>
          <w:szCs w:val="32"/>
        </w:rPr>
        <w:t>（一）深化政治巡</w:t>
      </w:r>
      <w:r>
        <w:rPr>
          <w:rFonts w:eastAsia="方正楷体简体" w:hint="eastAsia"/>
          <w:bCs/>
          <w:sz w:val="32"/>
          <w:szCs w:val="32"/>
        </w:rPr>
        <w:t>察</w:t>
      </w:r>
      <w:r>
        <w:rPr>
          <w:rFonts w:ascii="Times New Roman" w:eastAsia="方正楷体简体" w:hAnsi="Times New Roman"/>
          <w:bCs/>
          <w:sz w:val="32"/>
          <w:szCs w:val="32"/>
        </w:rPr>
        <w:t>，突出问题导向。</w:t>
      </w:r>
      <w:r>
        <w:rPr>
          <w:rFonts w:ascii="Times New Roman" w:eastAsia="方正仿宋简体" w:hAnsi="Times New Roman"/>
          <w:sz w:val="32"/>
          <w:szCs w:val="32"/>
        </w:rPr>
        <w:t>牢固树立</w:t>
      </w:r>
      <w:r>
        <w:rPr>
          <w:rFonts w:ascii="Times New Roman" w:eastAsia="方正仿宋简体" w:hAnsi="Times New Roman"/>
          <w:sz w:val="32"/>
          <w:szCs w:val="32"/>
        </w:rPr>
        <w:t>“</w:t>
      </w:r>
      <w:r>
        <w:rPr>
          <w:rFonts w:ascii="Times New Roman" w:eastAsia="方正仿宋简体" w:hAnsi="Times New Roman"/>
          <w:sz w:val="32"/>
          <w:szCs w:val="32"/>
        </w:rPr>
        <w:t>四个意识</w:t>
      </w:r>
      <w:r>
        <w:rPr>
          <w:rFonts w:ascii="Times New Roman" w:eastAsia="方正仿宋简体" w:hAnsi="Times New Roman"/>
          <w:sz w:val="32"/>
          <w:szCs w:val="32"/>
        </w:rPr>
        <w:t>”</w:t>
      </w:r>
      <w:r>
        <w:rPr>
          <w:rFonts w:ascii="Times New Roman" w:eastAsia="方正仿宋简体" w:hAnsi="Times New Roman"/>
          <w:sz w:val="32"/>
          <w:szCs w:val="32"/>
        </w:rPr>
        <w:t>，坚持</w:t>
      </w:r>
      <w:r>
        <w:rPr>
          <w:rFonts w:ascii="Times New Roman" w:eastAsia="方正仿宋简体" w:hAnsi="Times New Roman"/>
          <w:sz w:val="32"/>
          <w:szCs w:val="32"/>
        </w:rPr>
        <w:t>“</w:t>
      </w:r>
      <w:r>
        <w:rPr>
          <w:rFonts w:ascii="Times New Roman" w:eastAsia="方正仿宋简体" w:hAnsi="Times New Roman"/>
          <w:sz w:val="32"/>
          <w:szCs w:val="32"/>
        </w:rPr>
        <w:t>四个自信</w:t>
      </w:r>
      <w:r>
        <w:rPr>
          <w:rFonts w:ascii="Times New Roman" w:eastAsia="方正仿宋简体" w:hAnsi="Times New Roman"/>
          <w:sz w:val="32"/>
          <w:szCs w:val="32"/>
        </w:rPr>
        <w:t>”</w:t>
      </w:r>
      <w:r>
        <w:rPr>
          <w:rFonts w:ascii="Times New Roman" w:eastAsia="方正仿宋简体" w:hAnsi="Times New Roman"/>
          <w:sz w:val="32"/>
          <w:szCs w:val="32"/>
        </w:rPr>
        <w:t>，做到</w:t>
      </w:r>
      <w:r>
        <w:rPr>
          <w:rFonts w:ascii="Times New Roman" w:eastAsia="方正仿宋简体" w:hAnsi="Times New Roman"/>
          <w:sz w:val="32"/>
          <w:szCs w:val="32"/>
        </w:rPr>
        <w:t>“</w:t>
      </w:r>
      <w:r>
        <w:rPr>
          <w:rFonts w:ascii="Times New Roman" w:eastAsia="方正仿宋简体" w:hAnsi="Times New Roman"/>
          <w:sz w:val="32"/>
          <w:szCs w:val="32"/>
        </w:rPr>
        <w:t>两个维护</w:t>
      </w:r>
      <w:r>
        <w:rPr>
          <w:rFonts w:ascii="Times New Roman" w:eastAsia="方正仿宋简体" w:hAnsi="Times New Roman"/>
          <w:sz w:val="32"/>
          <w:szCs w:val="32"/>
        </w:rPr>
        <w:t>”</w:t>
      </w:r>
      <w:r>
        <w:rPr>
          <w:rFonts w:ascii="Times New Roman" w:eastAsia="方正仿宋简体" w:hAnsi="Times New Roman"/>
          <w:sz w:val="32"/>
          <w:szCs w:val="32"/>
        </w:rPr>
        <w:t>，深入学习贯彻习近平总书记</w:t>
      </w:r>
      <w:r>
        <w:rPr>
          <w:rFonts w:eastAsia="方正仿宋简体" w:hint="eastAsia"/>
          <w:sz w:val="32"/>
          <w:szCs w:val="32"/>
        </w:rPr>
        <w:t>关于</w:t>
      </w:r>
      <w:r>
        <w:rPr>
          <w:rFonts w:ascii="Times New Roman" w:eastAsia="方正仿宋简体" w:hAnsi="Times New Roman"/>
          <w:sz w:val="32"/>
          <w:szCs w:val="32"/>
        </w:rPr>
        <w:t>巡视巡察</w:t>
      </w:r>
      <w:r>
        <w:rPr>
          <w:rFonts w:eastAsia="方正仿宋简体" w:hint="eastAsia"/>
          <w:sz w:val="32"/>
          <w:szCs w:val="32"/>
        </w:rPr>
        <w:t>的重要指示精神</w:t>
      </w:r>
      <w:r>
        <w:rPr>
          <w:rFonts w:ascii="Times New Roman" w:eastAsia="方正仿宋简体" w:hAnsi="Times New Roman"/>
          <w:sz w:val="32"/>
          <w:szCs w:val="32"/>
        </w:rPr>
        <w:t>，把区委巡察整改作为重大政治任务和重要政治责任来推动，持续强化管党治党政治责任。深刻对照反思，逐条深入分析，逐项细化措施，逐一明确责任，建立整改问题清单、任务清单和责任清单，形成具体整改方案，切实做到所有问题迅速整改、彻底整改、全面整改。</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bCs/>
          <w:sz w:val="32"/>
          <w:szCs w:val="32"/>
        </w:rPr>
        <w:t>（二）坚持</w:t>
      </w:r>
      <w:proofErr w:type="gramStart"/>
      <w:r>
        <w:rPr>
          <w:rFonts w:ascii="Times New Roman" w:eastAsia="方正楷体简体" w:hAnsi="Times New Roman"/>
          <w:bCs/>
          <w:sz w:val="32"/>
          <w:szCs w:val="32"/>
        </w:rPr>
        <w:t>以上率</w:t>
      </w:r>
      <w:proofErr w:type="gramEnd"/>
      <w:r>
        <w:rPr>
          <w:rFonts w:ascii="Times New Roman" w:eastAsia="方正楷体简体" w:hAnsi="Times New Roman"/>
          <w:bCs/>
          <w:sz w:val="32"/>
          <w:szCs w:val="32"/>
        </w:rPr>
        <w:t>下，明确职责分工。</w:t>
      </w:r>
      <w:r>
        <w:rPr>
          <w:rFonts w:ascii="Times New Roman" w:eastAsia="方正仿宋简体" w:hAnsi="Times New Roman"/>
          <w:sz w:val="32"/>
          <w:szCs w:val="32"/>
        </w:rPr>
        <w:t>部领导班子率先垂范、以身作则，带头扛起整改落实政治责任，集中精力抓部署、抓协调、抓落实，层层传导压力，层层压实责任，扎扎实实抓好反馈问题整改。机关各科室、下属各单位负责同志认真履行岗位职责，严格执行</w:t>
      </w:r>
      <w:r>
        <w:rPr>
          <w:rFonts w:ascii="Times New Roman" w:eastAsia="方正仿宋简体" w:hAnsi="Times New Roman"/>
          <w:sz w:val="32"/>
          <w:szCs w:val="32"/>
        </w:rPr>
        <w:t>“</w:t>
      </w:r>
      <w:r>
        <w:rPr>
          <w:rFonts w:ascii="Times New Roman" w:eastAsia="方正仿宋简体" w:hAnsi="Times New Roman"/>
          <w:sz w:val="32"/>
          <w:szCs w:val="32"/>
        </w:rPr>
        <w:t>一岗双责</w:t>
      </w:r>
      <w:r>
        <w:rPr>
          <w:rFonts w:ascii="Times New Roman" w:eastAsia="方正仿宋简体" w:hAnsi="Times New Roman"/>
          <w:sz w:val="32"/>
          <w:szCs w:val="32"/>
        </w:rPr>
        <w:t>”</w:t>
      </w:r>
      <w:r>
        <w:rPr>
          <w:rFonts w:ascii="Times New Roman" w:eastAsia="方正仿宋简体" w:hAnsi="Times New Roman"/>
          <w:sz w:val="32"/>
          <w:szCs w:val="32"/>
        </w:rPr>
        <w:t>，逐级传导压力，保证上下联动、同频共振、合力整改。</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bCs/>
          <w:sz w:val="32"/>
          <w:szCs w:val="32"/>
        </w:rPr>
        <w:lastRenderedPageBreak/>
        <w:t>（三）强化标本兼治，注重整改成效。</w:t>
      </w:r>
      <w:r>
        <w:rPr>
          <w:rFonts w:ascii="Times New Roman" w:eastAsia="方正仿宋简体" w:hAnsi="Times New Roman"/>
          <w:sz w:val="32"/>
          <w:szCs w:val="32"/>
        </w:rPr>
        <w:t>举一反三，既狠抓巡</w:t>
      </w:r>
      <w:r>
        <w:rPr>
          <w:rFonts w:eastAsia="方正仿宋简体" w:hint="eastAsia"/>
          <w:sz w:val="32"/>
          <w:szCs w:val="32"/>
        </w:rPr>
        <w:t>察</w:t>
      </w:r>
      <w:r>
        <w:rPr>
          <w:rFonts w:ascii="Times New Roman" w:eastAsia="方正仿宋简体" w:hAnsi="Times New Roman"/>
          <w:sz w:val="32"/>
          <w:szCs w:val="32"/>
        </w:rPr>
        <w:t>反馈意识形态问题的整改，又深刻剖析问题根源，倒查体</w:t>
      </w:r>
      <w:proofErr w:type="gramStart"/>
      <w:r>
        <w:rPr>
          <w:rFonts w:ascii="Times New Roman" w:eastAsia="方正仿宋简体" w:hAnsi="Times New Roman"/>
          <w:sz w:val="32"/>
          <w:szCs w:val="32"/>
        </w:rPr>
        <w:t>制机制</w:t>
      </w:r>
      <w:proofErr w:type="gramEnd"/>
      <w:r>
        <w:rPr>
          <w:rFonts w:ascii="Times New Roman" w:eastAsia="方正仿宋简体" w:hAnsi="Times New Roman"/>
          <w:sz w:val="32"/>
          <w:szCs w:val="32"/>
        </w:rPr>
        <w:t>上的缺陷和漏洞，健全完善管长远、管根本的体制机制，防止问题再反弹、顽疾再复发。</w:t>
      </w:r>
    </w:p>
    <w:p w:rsidR="009A5BDB" w:rsidRDefault="00D61C1D">
      <w:pPr>
        <w:spacing w:line="570" w:lineRule="exact"/>
        <w:ind w:firstLineChars="200" w:firstLine="640"/>
        <w:rPr>
          <w:rFonts w:ascii="方正黑体简体" w:eastAsia="方正黑体简体" w:hAnsi="方正黑体简体" w:cs="方正黑体简体"/>
          <w:bCs/>
          <w:color w:val="000000"/>
          <w:sz w:val="32"/>
          <w:szCs w:val="32"/>
          <w:shd w:val="clear" w:color="auto" w:fill="FFFFFF"/>
        </w:rPr>
      </w:pPr>
      <w:r>
        <w:rPr>
          <w:rFonts w:ascii="方正黑体简体" w:eastAsia="方正黑体简体" w:hAnsi="方正黑体简体" w:cs="方正黑体简体" w:hint="eastAsia"/>
          <w:bCs/>
          <w:color w:val="000000"/>
          <w:sz w:val="32"/>
          <w:szCs w:val="32"/>
          <w:shd w:val="clear" w:color="auto" w:fill="FFFFFF"/>
        </w:rPr>
        <w:t>二、强化举措、扎实推进，切实以实际行动反馈问题整改落实到位</w:t>
      </w:r>
      <w:bookmarkStart w:id="3" w:name="_GoBack"/>
      <w:bookmarkEnd w:id="3"/>
    </w:p>
    <w:p w:rsidR="009A5BDB" w:rsidRDefault="00D61C1D">
      <w:pPr>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自接到区委第一巡察组反馈意见以来，我部高度重视，多次召开会议认真剖析问题根源，研究整改方案制定整改措施，针对反馈的</w:t>
      </w:r>
      <w:r>
        <w:rPr>
          <w:rFonts w:ascii="Times New Roman" w:eastAsia="方正仿宋简体" w:hAnsi="Times New Roman" w:hint="eastAsia"/>
          <w:sz w:val="32"/>
          <w:szCs w:val="32"/>
        </w:rPr>
        <w:t>三大项</w:t>
      </w:r>
      <w:r>
        <w:rPr>
          <w:rFonts w:ascii="Times New Roman" w:eastAsia="方正仿宋简体" w:hAnsi="Times New Roman" w:hint="eastAsia"/>
          <w:sz w:val="32"/>
          <w:szCs w:val="32"/>
        </w:rPr>
        <w:t>9</w:t>
      </w:r>
      <w:r>
        <w:rPr>
          <w:rFonts w:ascii="Times New Roman" w:eastAsia="方正仿宋简体" w:hAnsi="Times New Roman" w:hint="eastAsia"/>
          <w:sz w:val="32"/>
          <w:szCs w:val="32"/>
        </w:rPr>
        <w:t>小项问题，</w:t>
      </w:r>
      <w:r>
        <w:rPr>
          <w:rFonts w:ascii="方正仿宋简体" w:eastAsia="方正仿宋简体" w:hint="eastAsia"/>
          <w:sz w:val="32"/>
          <w:szCs w:val="32"/>
        </w:rPr>
        <w:t>逐一明确了责任领导、责任部门、整改措施和完成时限。区委宣传部领导班子切实履行主体责任，全部上下齐心协力，九项问题全部整改完成。</w:t>
      </w:r>
    </w:p>
    <w:p w:rsidR="009A5BDB" w:rsidRDefault="00D61C1D">
      <w:pPr>
        <w:spacing w:line="570" w:lineRule="exact"/>
        <w:ind w:firstLineChars="200" w:firstLine="643"/>
        <w:rPr>
          <w:rFonts w:ascii="Times New Roman" w:eastAsia="方正楷体简体" w:hAnsi="Times New Roman"/>
          <w:b/>
          <w:snapToGrid w:val="0"/>
          <w:sz w:val="32"/>
          <w:szCs w:val="32"/>
        </w:rPr>
      </w:pPr>
      <w:r>
        <w:rPr>
          <w:rFonts w:ascii="Times New Roman" w:eastAsia="方正楷体简体" w:hAnsi="Times New Roman"/>
          <w:b/>
          <w:sz w:val="32"/>
          <w:szCs w:val="32"/>
        </w:rPr>
        <w:t>（一）关于</w:t>
      </w:r>
      <w:r>
        <w:rPr>
          <w:rFonts w:ascii="Times New Roman" w:eastAsia="方正楷体简体" w:hAnsi="Times New Roman"/>
          <w:b/>
          <w:snapToGrid w:val="0"/>
          <w:sz w:val="32"/>
          <w:szCs w:val="32"/>
        </w:rPr>
        <w:t>贯彻落</w:t>
      </w:r>
      <w:proofErr w:type="gramStart"/>
      <w:r>
        <w:rPr>
          <w:rFonts w:ascii="Times New Roman" w:eastAsia="方正楷体简体" w:hAnsi="Times New Roman"/>
          <w:b/>
          <w:snapToGrid w:val="0"/>
          <w:sz w:val="32"/>
          <w:szCs w:val="32"/>
        </w:rPr>
        <w:t>实习近</w:t>
      </w:r>
      <w:proofErr w:type="gramEnd"/>
      <w:r>
        <w:rPr>
          <w:rFonts w:ascii="Times New Roman" w:eastAsia="方正楷体简体" w:hAnsi="Times New Roman"/>
          <w:b/>
          <w:snapToGrid w:val="0"/>
          <w:sz w:val="32"/>
          <w:szCs w:val="32"/>
        </w:rPr>
        <w:t>平总书记关于宣传思想文化工作的重要思想存在短板方面。</w:t>
      </w:r>
    </w:p>
    <w:p w:rsidR="009A5BDB" w:rsidRDefault="00D61C1D">
      <w:pPr>
        <w:pStyle w:val="21"/>
        <w:shd w:val="clear" w:color="auto" w:fill="auto"/>
        <w:tabs>
          <w:tab w:val="left" w:pos="1124"/>
        </w:tabs>
        <w:spacing w:line="570" w:lineRule="exact"/>
        <w:ind w:firstLineChars="200" w:firstLine="640"/>
        <w:jc w:val="both"/>
        <w:rPr>
          <w:rFonts w:eastAsia="方正楷体简体"/>
          <w:sz w:val="32"/>
          <w:szCs w:val="32"/>
        </w:rPr>
      </w:pPr>
      <w:r>
        <w:rPr>
          <w:rFonts w:eastAsia="方正楷体简体"/>
          <w:snapToGrid w:val="0"/>
          <w:sz w:val="32"/>
          <w:szCs w:val="32"/>
        </w:rPr>
        <w:t>1.</w:t>
      </w:r>
      <w:r>
        <w:rPr>
          <w:rFonts w:eastAsia="方正楷体简体"/>
          <w:snapToGrid w:val="0"/>
          <w:sz w:val="32"/>
          <w:szCs w:val="32"/>
        </w:rPr>
        <w:t>整改内容：</w:t>
      </w:r>
      <w:r>
        <w:rPr>
          <w:rFonts w:eastAsia="方正楷体简体"/>
          <w:sz w:val="32"/>
          <w:szCs w:val="32"/>
        </w:rPr>
        <w:t>推动意识形态工作责任制落实的力度不够</w:t>
      </w:r>
      <w:r>
        <w:rPr>
          <w:rFonts w:eastAsia="方正仿宋简体"/>
          <w:sz w:val="32"/>
          <w:szCs w:val="32"/>
        </w:rPr>
        <w:t>（</w:t>
      </w:r>
      <w:r>
        <w:rPr>
          <w:rFonts w:eastAsia="方正仿宋简体"/>
          <w:sz w:val="32"/>
          <w:szCs w:val="32"/>
        </w:rPr>
        <w:t>1</w:t>
      </w:r>
      <w:r>
        <w:rPr>
          <w:rFonts w:eastAsia="方正仿宋简体"/>
          <w:sz w:val="32"/>
          <w:szCs w:val="32"/>
        </w:rPr>
        <w:t>）对全区各级党组织落实意识形态工作责任制情况的督导力度不够，对全区意识形态工作督导检查覆盖率</w:t>
      </w:r>
      <w:r>
        <w:rPr>
          <w:rFonts w:eastAsia="方正仿宋简体" w:hint="eastAsia"/>
          <w:sz w:val="32"/>
          <w:szCs w:val="32"/>
        </w:rPr>
        <w:t>低</w:t>
      </w:r>
      <w:r>
        <w:rPr>
          <w:rFonts w:eastAsia="方正仿宋简体"/>
          <w:sz w:val="32"/>
          <w:szCs w:val="32"/>
        </w:rPr>
        <w:t>。（</w:t>
      </w:r>
      <w:r>
        <w:rPr>
          <w:rFonts w:eastAsia="方正仿宋简体"/>
          <w:sz w:val="32"/>
          <w:szCs w:val="32"/>
        </w:rPr>
        <w:t>2</w:t>
      </w:r>
      <w:r>
        <w:rPr>
          <w:rFonts w:eastAsia="方正仿宋简体"/>
          <w:sz w:val="32"/>
          <w:szCs w:val="32"/>
        </w:rPr>
        <w:t>）协助区委组织开展理论中心组学习的作用发挥不到位，多套用市级学习内容。（</w:t>
      </w:r>
      <w:r>
        <w:rPr>
          <w:rFonts w:eastAsia="方正仿宋简体"/>
          <w:sz w:val="32"/>
          <w:szCs w:val="32"/>
        </w:rPr>
        <w:t>3</w:t>
      </w:r>
      <w:r>
        <w:rPr>
          <w:rFonts w:eastAsia="方正仿宋简体"/>
          <w:sz w:val="32"/>
          <w:szCs w:val="32"/>
        </w:rPr>
        <w:t>）部机关政治理论学习不够深入，集中学习多与区委理论中心组</w:t>
      </w:r>
      <w:r>
        <w:rPr>
          <w:rFonts w:eastAsia="方正仿宋简体"/>
          <w:sz w:val="32"/>
          <w:szCs w:val="32"/>
        </w:rPr>
        <w:t>“</w:t>
      </w:r>
      <w:r>
        <w:rPr>
          <w:rFonts w:eastAsia="方正仿宋简体"/>
          <w:sz w:val="32"/>
          <w:szCs w:val="32"/>
        </w:rPr>
        <w:t>搭车</w:t>
      </w:r>
      <w:r>
        <w:rPr>
          <w:rFonts w:eastAsia="方正仿宋简体"/>
          <w:sz w:val="32"/>
          <w:szCs w:val="32"/>
        </w:rPr>
        <w:t>”</w:t>
      </w:r>
      <w:r>
        <w:rPr>
          <w:rFonts w:eastAsia="方正仿宋简体"/>
          <w:sz w:val="32"/>
          <w:szCs w:val="32"/>
        </w:rPr>
        <w:t>学习；个人自学主动性不够，</w:t>
      </w:r>
      <w:r>
        <w:rPr>
          <w:rFonts w:eastAsia="方正仿宋简体"/>
          <w:sz w:val="32"/>
          <w:szCs w:val="32"/>
        </w:rPr>
        <w:t>“</w:t>
      </w:r>
      <w:r>
        <w:rPr>
          <w:rFonts w:eastAsia="仿宋"/>
          <w:sz w:val="32"/>
          <w:szCs w:val="32"/>
        </w:rPr>
        <w:t>学习强国</w:t>
      </w:r>
      <w:r>
        <w:rPr>
          <w:rFonts w:eastAsia="仿宋"/>
          <w:sz w:val="32"/>
          <w:szCs w:val="32"/>
        </w:rPr>
        <w:t>”</w:t>
      </w:r>
      <w:r>
        <w:rPr>
          <w:rFonts w:eastAsia="仿宋"/>
          <w:sz w:val="32"/>
          <w:szCs w:val="32"/>
        </w:rPr>
        <w:t>平台活跃度低。（</w:t>
      </w:r>
      <w:r>
        <w:rPr>
          <w:rFonts w:eastAsia="仿宋"/>
          <w:sz w:val="32"/>
          <w:szCs w:val="32"/>
        </w:rPr>
        <w:t>4</w:t>
      </w:r>
      <w:r>
        <w:rPr>
          <w:rFonts w:eastAsia="仿宋"/>
          <w:sz w:val="32"/>
          <w:szCs w:val="32"/>
        </w:rPr>
        <w:t>）对意识形态领域出现的新问题重视不够、分析</w:t>
      </w:r>
      <w:proofErr w:type="gramStart"/>
      <w:r>
        <w:rPr>
          <w:rFonts w:eastAsia="仿宋"/>
          <w:sz w:val="32"/>
          <w:szCs w:val="32"/>
        </w:rPr>
        <w:t>研</w:t>
      </w:r>
      <w:proofErr w:type="gramEnd"/>
      <w:r>
        <w:rPr>
          <w:rFonts w:eastAsia="仿宋"/>
          <w:sz w:val="32"/>
          <w:szCs w:val="32"/>
        </w:rPr>
        <w:t>判不足。</w:t>
      </w:r>
    </w:p>
    <w:p w:rsidR="009A5BDB" w:rsidRDefault="00D61C1D">
      <w:pPr>
        <w:pStyle w:val="21"/>
        <w:shd w:val="clear" w:color="auto" w:fill="auto"/>
        <w:tabs>
          <w:tab w:val="left" w:pos="1124"/>
        </w:tabs>
        <w:spacing w:line="570" w:lineRule="exact"/>
        <w:ind w:firstLineChars="200" w:firstLine="640"/>
        <w:jc w:val="both"/>
        <w:rPr>
          <w:rFonts w:eastAsia="方正楷体简体"/>
          <w:sz w:val="32"/>
          <w:szCs w:val="32"/>
        </w:rPr>
      </w:pPr>
      <w:r>
        <w:rPr>
          <w:rFonts w:eastAsia="方正楷体简体"/>
          <w:sz w:val="32"/>
          <w:szCs w:val="32"/>
        </w:rPr>
        <w:t>整改措施：</w:t>
      </w:r>
    </w:p>
    <w:p w:rsidR="009A5BDB" w:rsidRDefault="00D61C1D">
      <w:pPr>
        <w:numPr>
          <w:ilvl w:val="0"/>
          <w:numId w:val="1"/>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lastRenderedPageBreak/>
        <w:t>加强对各级党组织落实意识形态责任制监督检查。</w:t>
      </w:r>
      <w:r>
        <w:rPr>
          <w:rFonts w:ascii="Times New Roman" w:eastAsia="方正仿宋简体" w:hAnsi="Times New Roman"/>
          <w:sz w:val="32"/>
          <w:szCs w:val="32"/>
        </w:rPr>
        <w:t>进一步强化对区直单位和各基层党委（党组）全面落实意识形态工作责任制监督检查，把意识形态工作责任制落实情况纳入基层党委</w:t>
      </w:r>
      <w:r>
        <w:rPr>
          <w:rFonts w:eastAsia="方正仿宋简体" w:hint="eastAsia"/>
          <w:sz w:val="32"/>
          <w:szCs w:val="32"/>
        </w:rPr>
        <w:t>（</w:t>
      </w:r>
      <w:r>
        <w:rPr>
          <w:rFonts w:ascii="Times New Roman" w:eastAsia="方正仿宋简体" w:hAnsi="Times New Roman"/>
          <w:sz w:val="32"/>
          <w:szCs w:val="32"/>
        </w:rPr>
        <w:t>党组</w:t>
      </w:r>
      <w:r>
        <w:rPr>
          <w:rFonts w:eastAsia="方正仿宋简体" w:hint="eastAsia"/>
          <w:sz w:val="32"/>
          <w:szCs w:val="32"/>
        </w:rPr>
        <w:t>）</w:t>
      </w:r>
      <w:r>
        <w:rPr>
          <w:rFonts w:ascii="Times New Roman" w:eastAsia="方正仿宋简体" w:hAnsi="Times New Roman"/>
          <w:sz w:val="32"/>
          <w:szCs w:val="32"/>
        </w:rPr>
        <w:t>年度工作要点、纳入重要议事日程、纳入党建工作责任制，纳入领导班子、领导干部目标管理、纳入班子成员述职报告和民主生活会的重要内容，结合年度考核对各单位意识形态落实情况</w:t>
      </w:r>
      <w:r>
        <w:rPr>
          <w:rFonts w:eastAsia="方正仿宋简体" w:hint="eastAsia"/>
          <w:sz w:val="32"/>
          <w:szCs w:val="32"/>
        </w:rPr>
        <w:t>进行</w:t>
      </w:r>
      <w:r>
        <w:rPr>
          <w:rFonts w:ascii="Times New Roman" w:eastAsia="方正仿宋简体" w:hAnsi="Times New Roman"/>
          <w:sz w:val="32"/>
          <w:szCs w:val="32"/>
        </w:rPr>
        <w:t>督导考核，切实传导意识形态工作压力。积极配合区委常规巡察工作，抽调骨干力量专项开展监督检查，突出意识形态工作督导检查的专业化，推动全区意识形态工作责任制落实到位，确保意识形态领域安全稳定。</w:t>
      </w:r>
    </w:p>
    <w:p w:rsidR="009A5BDB" w:rsidRDefault="00D61C1D">
      <w:pPr>
        <w:tabs>
          <w:tab w:val="left" w:pos="853"/>
          <w:tab w:val="left" w:pos="894"/>
        </w:tabs>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hint="eastAsia"/>
          <w:sz w:val="32"/>
          <w:szCs w:val="32"/>
        </w:rPr>
        <w:t>（</w:t>
      </w:r>
      <w:r>
        <w:rPr>
          <w:rFonts w:ascii="Times New Roman" w:eastAsia="方正楷体简体" w:hAnsi="Times New Roman" w:hint="eastAsia"/>
          <w:sz w:val="32"/>
          <w:szCs w:val="32"/>
        </w:rPr>
        <w:t>2</w:t>
      </w:r>
      <w:r>
        <w:rPr>
          <w:rFonts w:ascii="Times New Roman" w:eastAsia="方正楷体简体" w:hAnsi="Times New Roman" w:hint="eastAsia"/>
          <w:sz w:val="32"/>
          <w:szCs w:val="32"/>
        </w:rPr>
        <w:t>）</w:t>
      </w:r>
      <w:r>
        <w:rPr>
          <w:rFonts w:ascii="Times New Roman" w:eastAsia="方正楷体简体" w:hAnsi="Times New Roman"/>
          <w:sz w:val="32"/>
          <w:szCs w:val="32"/>
        </w:rPr>
        <w:t>加强意识形态领域问题分析</w:t>
      </w:r>
      <w:proofErr w:type="gramStart"/>
      <w:r>
        <w:rPr>
          <w:rFonts w:ascii="Times New Roman" w:eastAsia="方正楷体简体" w:hAnsi="Times New Roman"/>
          <w:sz w:val="32"/>
          <w:szCs w:val="32"/>
        </w:rPr>
        <w:t>研</w:t>
      </w:r>
      <w:proofErr w:type="gramEnd"/>
      <w:r>
        <w:rPr>
          <w:rFonts w:ascii="Times New Roman" w:eastAsia="方正楷体简体" w:hAnsi="Times New Roman"/>
          <w:sz w:val="32"/>
          <w:szCs w:val="32"/>
        </w:rPr>
        <w:t>判。</w:t>
      </w:r>
      <w:r>
        <w:rPr>
          <w:rFonts w:ascii="Times New Roman" w:eastAsia="方正仿宋简体" w:hAnsi="Times New Roman"/>
          <w:sz w:val="32"/>
          <w:szCs w:val="32"/>
        </w:rPr>
        <w:t>筹划组织意识形态防风险培训讲座，强化风险意识。每季度召开碰头会，定期对意识形态领域存在风险和倾向性苗头性问题进行分析</w:t>
      </w:r>
      <w:proofErr w:type="gramStart"/>
      <w:r>
        <w:rPr>
          <w:rFonts w:ascii="Times New Roman" w:eastAsia="方正仿宋简体" w:hAnsi="Times New Roman"/>
          <w:sz w:val="32"/>
          <w:szCs w:val="32"/>
        </w:rPr>
        <w:t>研</w:t>
      </w:r>
      <w:proofErr w:type="gramEnd"/>
      <w:r>
        <w:rPr>
          <w:rFonts w:ascii="Times New Roman" w:eastAsia="方正仿宋简体" w:hAnsi="Times New Roman"/>
          <w:sz w:val="32"/>
          <w:szCs w:val="32"/>
        </w:rPr>
        <w:t>判，并在一定范围内通报意识形态领域情况。</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hint="eastAsia"/>
          <w:sz w:val="32"/>
          <w:szCs w:val="32"/>
        </w:rPr>
        <w:t>（</w:t>
      </w:r>
      <w:r>
        <w:rPr>
          <w:rFonts w:ascii="Times New Roman" w:eastAsia="方正楷体简体" w:hAnsi="Times New Roman" w:hint="eastAsia"/>
          <w:sz w:val="32"/>
          <w:szCs w:val="32"/>
        </w:rPr>
        <w:t>3</w:t>
      </w:r>
      <w:r>
        <w:rPr>
          <w:rFonts w:ascii="Times New Roman" w:eastAsia="方正楷体简体" w:hAnsi="Times New Roman" w:hint="eastAsia"/>
          <w:sz w:val="32"/>
          <w:szCs w:val="32"/>
        </w:rPr>
        <w:t>）</w:t>
      </w:r>
      <w:r>
        <w:rPr>
          <w:rFonts w:ascii="Times New Roman" w:eastAsia="方正楷体简体" w:hAnsi="Times New Roman"/>
          <w:sz w:val="32"/>
          <w:szCs w:val="32"/>
        </w:rPr>
        <w:t>科学组织区委理论中心组学习。</w:t>
      </w:r>
      <w:r>
        <w:rPr>
          <w:rFonts w:ascii="Times New Roman" w:eastAsia="方正仿宋简体" w:hAnsi="Times New Roman"/>
          <w:sz w:val="32"/>
          <w:szCs w:val="32"/>
        </w:rPr>
        <w:t>严格落实中央关于《党委</w:t>
      </w:r>
      <w:r>
        <w:rPr>
          <w:rFonts w:eastAsia="方正仿宋简体" w:hint="eastAsia"/>
          <w:sz w:val="32"/>
          <w:szCs w:val="32"/>
        </w:rPr>
        <w:t>（</w:t>
      </w:r>
      <w:r>
        <w:rPr>
          <w:rFonts w:ascii="Times New Roman" w:eastAsia="方正仿宋简体" w:hAnsi="Times New Roman"/>
          <w:sz w:val="32"/>
          <w:szCs w:val="32"/>
        </w:rPr>
        <w:t>党组</w:t>
      </w:r>
      <w:r>
        <w:rPr>
          <w:rFonts w:eastAsia="方正仿宋简体" w:hint="eastAsia"/>
          <w:sz w:val="32"/>
          <w:szCs w:val="32"/>
        </w:rPr>
        <w:t>）</w:t>
      </w:r>
      <w:r>
        <w:rPr>
          <w:rFonts w:ascii="Times New Roman" w:eastAsia="方正仿宋简体" w:hAnsi="Times New Roman"/>
          <w:sz w:val="32"/>
          <w:szCs w:val="32"/>
        </w:rPr>
        <w:t>理论学习中心组学习规则》和省委《实施办法》，与区委办结合谋划好区委理论学习中心组学习计划及学习专题征集，做好区委理论学习中心组学习服务工作，结合工作实际科学设置学习内容，精心确定学习专题，创新学习形式，组织研讨交流，增加学习实效性。</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hint="eastAsia"/>
          <w:sz w:val="32"/>
          <w:szCs w:val="32"/>
        </w:rPr>
        <w:t>（</w:t>
      </w:r>
      <w:r>
        <w:rPr>
          <w:rFonts w:ascii="Times New Roman" w:eastAsia="方正楷体简体" w:hAnsi="Times New Roman" w:hint="eastAsia"/>
          <w:sz w:val="32"/>
          <w:szCs w:val="32"/>
        </w:rPr>
        <w:t>4</w:t>
      </w:r>
      <w:r>
        <w:rPr>
          <w:rFonts w:ascii="Times New Roman" w:eastAsia="方正楷体简体" w:hAnsi="Times New Roman" w:hint="eastAsia"/>
          <w:sz w:val="32"/>
          <w:szCs w:val="32"/>
        </w:rPr>
        <w:t>）</w:t>
      </w:r>
      <w:r>
        <w:rPr>
          <w:rFonts w:ascii="Times New Roman" w:eastAsia="方正楷体简体" w:hAnsi="Times New Roman"/>
          <w:sz w:val="32"/>
          <w:szCs w:val="32"/>
        </w:rPr>
        <w:t>规范部机关政治理论学习制度。</w:t>
      </w:r>
      <w:r>
        <w:rPr>
          <w:rFonts w:ascii="Times New Roman" w:eastAsia="方正仿宋简体" w:hAnsi="Times New Roman"/>
          <w:sz w:val="32"/>
          <w:szCs w:val="32"/>
        </w:rPr>
        <w:t>在配套学习区委理论中心组学习内容的基础上，精心设置宣传思想文化工作专项内</w:t>
      </w:r>
      <w:r>
        <w:rPr>
          <w:rFonts w:ascii="Times New Roman" w:eastAsia="方正仿宋简体" w:hAnsi="Times New Roman"/>
          <w:sz w:val="32"/>
          <w:szCs w:val="32"/>
        </w:rPr>
        <w:lastRenderedPageBreak/>
        <w:t>容，进一步提升理论学习针对性和专业度。强化对学习强国平台的使用，动员部内全体干部利用好学习强国这一自学平台，每日通报学习强国积分排名情况，筹划组织学习强国知识擂台赛、演讲比赛等多样性活动，进一步激发学习热情。</w:t>
      </w:r>
      <w:r>
        <w:rPr>
          <w:rFonts w:ascii="Times New Roman" w:eastAsia="方正仿宋简体" w:hAnsi="Times New Roman"/>
          <w:sz w:val="32"/>
          <w:szCs w:val="32"/>
        </w:rPr>
        <w:t xml:space="preserve"> </w:t>
      </w:r>
    </w:p>
    <w:p w:rsidR="009A5BDB" w:rsidRDefault="00D61C1D">
      <w:pPr>
        <w:spacing w:line="570" w:lineRule="exact"/>
        <w:ind w:firstLineChars="200" w:firstLine="640"/>
        <w:rPr>
          <w:rFonts w:ascii="Times New Roman" w:eastAsia="方正楷体简体" w:hAnsi="Times New Roman"/>
          <w:snapToGrid w:val="0"/>
          <w:sz w:val="32"/>
          <w:szCs w:val="32"/>
        </w:rPr>
      </w:pPr>
      <w:r>
        <w:rPr>
          <w:rFonts w:ascii="Times New Roman" w:eastAsia="方正楷体简体" w:hAnsi="Times New Roman"/>
          <w:snapToGrid w:val="0"/>
          <w:sz w:val="32"/>
          <w:szCs w:val="32"/>
        </w:rPr>
        <w:t>2.</w:t>
      </w:r>
      <w:r>
        <w:rPr>
          <w:rFonts w:ascii="Times New Roman" w:eastAsia="方正楷体简体" w:hAnsi="Times New Roman"/>
          <w:snapToGrid w:val="0"/>
          <w:sz w:val="32"/>
          <w:szCs w:val="32"/>
        </w:rPr>
        <w:t>整改内容：以宣传工作服务中心大局还存在差距。</w:t>
      </w:r>
      <w:r>
        <w:rPr>
          <w:rFonts w:eastAsia="仿宋"/>
          <w:sz w:val="32"/>
          <w:szCs w:val="32"/>
        </w:rPr>
        <w:t>（</w:t>
      </w:r>
      <w:r>
        <w:rPr>
          <w:rFonts w:eastAsia="仿宋"/>
          <w:sz w:val="32"/>
          <w:szCs w:val="32"/>
        </w:rPr>
        <w:t>1</w:t>
      </w:r>
      <w:r>
        <w:rPr>
          <w:rFonts w:eastAsia="仿宋"/>
          <w:sz w:val="32"/>
          <w:szCs w:val="32"/>
        </w:rPr>
        <w:t>）对曹妃</w:t>
      </w:r>
      <w:proofErr w:type="gramStart"/>
      <w:r>
        <w:rPr>
          <w:rFonts w:eastAsia="仿宋"/>
          <w:sz w:val="32"/>
          <w:szCs w:val="32"/>
        </w:rPr>
        <w:t>甸</w:t>
      </w:r>
      <w:proofErr w:type="gramEnd"/>
      <w:r>
        <w:rPr>
          <w:rFonts w:eastAsia="仿宋"/>
          <w:sz w:val="32"/>
          <w:szCs w:val="32"/>
        </w:rPr>
        <w:t>高质量发展的宣传力度和节奏把握得不够准确，精力分散于对全区各项工作的覆盖性报道上。（</w:t>
      </w:r>
      <w:r>
        <w:rPr>
          <w:rFonts w:eastAsia="仿宋"/>
          <w:sz w:val="32"/>
          <w:szCs w:val="32"/>
        </w:rPr>
        <w:t>2</w:t>
      </w:r>
      <w:r>
        <w:rPr>
          <w:rFonts w:eastAsia="仿宋"/>
          <w:sz w:val="32"/>
          <w:szCs w:val="32"/>
        </w:rPr>
        <w:t>）宣传阵地作用发挥不强，区电视台仅覆盖</w:t>
      </w:r>
      <w:r>
        <w:rPr>
          <w:rFonts w:eastAsia="仿宋"/>
          <w:sz w:val="32"/>
          <w:szCs w:val="32"/>
        </w:rPr>
        <w:t>2.7</w:t>
      </w:r>
      <w:r>
        <w:rPr>
          <w:rFonts w:eastAsia="仿宋"/>
          <w:sz w:val="32"/>
          <w:szCs w:val="32"/>
        </w:rPr>
        <w:t>万户（全区总户数约</w:t>
      </w:r>
      <w:r>
        <w:rPr>
          <w:rFonts w:eastAsia="仿宋"/>
          <w:sz w:val="32"/>
          <w:szCs w:val="32"/>
        </w:rPr>
        <w:t>7</w:t>
      </w:r>
      <w:r>
        <w:rPr>
          <w:rFonts w:eastAsia="仿宋"/>
          <w:sz w:val="32"/>
          <w:szCs w:val="32"/>
        </w:rPr>
        <w:t>万），农村</w:t>
      </w:r>
      <w:r>
        <w:rPr>
          <w:rFonts w:eastAsia="仿宋"/>
          <w:sz w:val="32"/>
          <w:szCs w:val="32"/>
        </w:rPr>
        <w:t>“</w:t>
      </w:r>
      <w:r>
        <w:rPr>
          <w:rFonts w:eastAsia="仿宋"/>
          <w:sz w:val="32"/>
          <w:szCs w:val="32"/>
        </w:rPr>
        <w:t>大喇叭</w:t>
      </w:r>
      <w:r>
        <w:rPr>
          <w:rFonts w:eastAsia="仿宋"/>
          <w:sz w:val="32"/>
          <w:szCs w:val="32"/>
        </w:rPr>
        <w:t>”</w:t>
      </w:r>
      <w:r>
        <w:rPr>
          <w:rFonts w:eastAsia="仿宋"/>
          <w:sz w:val="32"/>
          <w:szCs w:val="32"/>
        </w:rPr>
        <w:t>覆盖率仅</w:t>
      </w:r>
      <w:r>
        <w:rPr>
          <w:rFonts w:eastAsia="仿宋"/>
          <w:sz w:val="32"/>
          <w:szCs w:val="32"/>
        </w:rPr>
        <w:t>40%</w:t>
      </w:r>
      <w:r>
        <w:rPr>
          <w:rFonts w:eastAsia="仿宋"/>
          <w:sz w:val="32"/>
          <w:szCs w:val="32"/>
        </w:rPr>
        <w:t>，宣传中央和省市的方针政策、区委区政府的重大决策部署存在盲区。（</w:t>
      </w:r>
      <w:r>
        <w:rPr>
          <w:rFonts w:eastAsia="仿宋"/>
          <w:sz w:val="32"/>
          <w:szCs w:val="32"/>
        </w:rPr>
        <w:t>3</w:t>
      </w:r>
      <w:r>
        <w:rPr>
          <w:rFonts w:eastAsia="仿宋"/>
          <w:sz w:val="32"/>
          <w:szCs w:val="32"/>
        </w:rPr>
        <w:t>）宣传工作力度还显不足，外宣工作中视频图片类高效吸</w:t>
      </w:r>
      <w:proofErr w:type="gramStart"/>
      <w:r>
        <w:rPr>
          <w:rFonts w:eastAsia="仿宋"/>
          <w:sz w:val="32"/>
          <w:szCs w:val="32"/>
        </w:rPr>
        <w:t>睛</w:t>
      </w:r>
      <w:proofErr w:type="gramEnd"/>
      <w:r>
        <w:rPr>
          <w:rFonts w:eastAsia="仿宋"/>
          <w:sz w:val="32"/>
          <w:szCs w:val="32"/>
        </w:rPr>
        <w:t>的宣传相对较少，对内宣传中群众喜闻乐见的高质量作品不多，先进典型事迹的宣传推介不足，全区上下聚力推动曹妃</w:t>
      </w:r>
      <w:proofErr w:type="gramStart"/>
      <w:r>
        <w:rPr>
          <w:rFonts w:eastAsia="仿宋"/>
          <w:sz w:val="32"/>
          <w:szCs w:val="32"/>
        </w:rPr>
        <w:t>甸</w:t>
      </w:r>
      <w:proofErr w:type="gramEnd"/>
      <w:r>
        <w:rPr>
          <w:rFonts w:eastAsia="仿宋"/>
          <w:sz w:val="32"/>
          <w:szCs w:val="32"/>
        </w:rPr>
        <w:t>高质量发展的氛围不够浓厚。</w:t>
      </w:r>
    </w:p>
    <w:p w:rsidR="009A5BDB" w:rsidRDefault="00D61C1D">
      <w:pPr>
        <w:spacing w:line="570" w:lineRule="exact"/>
        <w:ind w:firstLine="640"/>
        <w:rPr>
          <w:rFonts w:ascii="Times New Roman" w:eastAsia="方正楷体简体" w:hAnsi="Times New Roman"/>
          <w:snapToGrid w:val="0"/>
          <w:sz w:val="32"/>
          <w:szCs w:val="32"/>
        </w:rPr>
      </w:pPr>
      <w:r>
        <w:rPr>
          <w:rFonts w:ascii="Times New Roman" w:eastAsia="方正楷体简体" w:hAnsi="Times New Roman"/>
          <w:snapToGrid w:val="0"/>
          <w:sz w:val="32"/>
          <w:szCs w:val="32"/>
        </w:rPr>
        <w:t>整改措施：</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1</w:t>
      </w:r>
      <w:r>
        <w:rPr>
          <w:rFonts w:ascii="Times New Roman" w:eastAsia="方正楷体简体" w:hAnsi="Times New Roman"/>
          <w:sz w:val="32"/>
          <w:szCs w:val="32"/>
        </w:rPr>
        <w:t>）集中攻势，充实</w:t>
      </w:r>
      <w:r>
        <w:rPr>
          <w:rFonts w:ascii="Times New Roman" w:eastAsia="方正楷体简体" w:hAnsi="Times New Roman"/>
          <w:sz w:val="32"/>
          <w:szCs w:val="32"/>
        </w:rPr>
        <w:t>“</w:t>
      </w:r>
      <w:r>
        <w:rPr>
          <w:rFonts w:ascii="Times New Roman" w:eastAsia="方正楷体简体" w:hAnsi="Times New Roman"/>
          <w:sz w:val="32"/>
          <w:szCs w:val="32"/>
        </w:rPr>
        <w:t>高质量发展</w:t>
      </w:r>
      <w:r>
        <w:rPr>
          <w:rFonts w:ascii="Times New Roman" w:eastAsia="方正楷体简体" w:hAnsi="Times New Roman"/>
          <w:sz w:val="32"/>
          <w:szCs w:val="32"/>
        </w:rPr>
        <w:t>”</w:t>
      </w:r>
      <w:r>
        <w:rPr>
          <w:rFonts w:ascii="Times New Roman" w:eastAsia="方正楷体简体" w:hAnsi="Times New Roman"/>
          <w:sz w:val="32"/>
          <w:szCs w:val="32"/>
        </w:rPr>
        <w:t>专题报道内容。</w:t>
      </w:r>
      <w:r>
        <w:rPr>
          <w:rFonts w:ascii="Times New Roman" w:eastAsia="方正仿宋简体" w:hAnsi="Times New Roman"/>
          <w:sz w:val="32"/>
          <w:szCs w:val="32"/>
        </w:rPr>
        <w:t>围绕十九届五中全会、曹妃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区二届九次全会等重要会议，对会议精神和</w:t>
      </w:r>
      <w:proofErr w:type="gramStart"/>
      <w:r>
        <w:rPr>
          <w:rFonts w:ascii="Times New Roman" w:eastAsia="方正仿宋简体" w:hAnsi="Times New Roman"/>
          <w:sz w:val="32"/>
          <w:szCs w:val="32"/>
        </w:rPr>
        <w:t>曹妃甸</w:t>
      </w:r>
      <w:proofErr w:type="gramEnd"/>
      <w:r>
        <w:rPr>
          <w:rFonts w:ascii="Times New Roman" w:eastAsia="方正仿宋简体" w:hAnsi="Times New Roman"/>
          <w:sz w:val="32"/>
          <w:szCs w:val="32"/>
        </w:rPr>
        <w:t>取得的成绩进行解读和宣传报道；运用掌心曹妃</w:t>
      </w:r>
      <w:proofErr w:type="gramStart"/>
      <w:r>
        <w:rPr>
          <w:rFonts w:ascii="Times New Roman" w:eastAsia="方正仿宋简体" w:hAnsi="Times New Roman"/>
          <w:sz w:val="32"/>
          <w:szCs w:val="32"/>
        </w:rPr>
        <w:t>甸微信公众号</w:t>
      </w:r>
      <w:proofErr w:type="gramEnd"/>
      <w:r>
        <w:rPr>
          <w:rFonts w:ascii="Times New Roman" w:eastAsia="方正仿宋简体" w:hAnsi="Times New Roman"/>
          <w:sz w:val="32"/>
          <w:szCs w:val="32"/>
        </w:rPr>
        <w:t>、曹妃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发布</w:t>
      </w:r>
      <w:proofErr w:type="gramStart"/>
      <w:r>
        <w:rPr>
          <w:rFonts w:ascii="Times New Roman" w:eastAsia="方正仿宋简体" w:hAnsi="Times New Roman"/>
          <w:sz w:val="32"/>
          <w:szCs w:val="32"/>
        </w:rPr>
        <w:t>微信公众号以及微博</w:t>
      </w:r>
      <w:proofErr w:type="gramEnd"/>
      <w:r>
        <w:rPr>
          <w:rFonts w:ascii="Times New Roman" w:eastAsia="方正仿宋简体" w:hAnsi="Times New Roman"/>
          <w:sz w:val="32"/>
          <w:szCs w:val="32"/>
        </w:rPr>
        <w:t>刊发动态新闻。精心策划，注重</w:t>
      </w:r>
      <w:r>
        <w:rPr>
          <w:rFonts w:ascii="Times New Roman" w:eastAsia="方正仿宋简体" w:hAnsi="Times New Roman"/>
          <w:sz w:val="32"/>
          <w:szCs w:val="32"/>
        </w:rPr>
        <w:t>“</w:t>
      </w:r>
      <w:r>
        <w:rPr>
          <w:rFonts w:ascii="Times New Roman" w:eastAsia="方正仿宋简体" w:hAnsi="Times New Roman"/>
          <w:sz w:val="32"/>
          <w:szCs w:val="32"/>
        </w:rPr>
        <w:t>高质量发展</w:t>
      </w:r>
      <w:r>
        <w:rPr>
          <w:rFonts w:ascii="Times New Roman" w:eastAsia="方正仿宋简体" w:hAnsi="Times New Roman"/>
          <w:sz w:val="32"/>
          <w:szCs w:val="32"/>
        </w:rPr>
        <w:t>”</w:t>
      </w:r>
      <w:r>
        <w:rPr>
          <w:rFonts w:ascii="Times New Roman" w:eastAsia="方正仿宋简体" w:hAnsi="Times New Roman"/>
          <w:sz w:val="32"/>
          <w:szCs w:val="32"/>
        </w:rPr>
        <w:t>深度报道，召开新闻选题策划会，组织媒体记者深入一线进行采访，深入挖掘园区、场镇和区直单位在</w:t>
      </w:r>
      <w:proofErr w:type="gramStart"/>
      <w:r>
        <w:rPr>
          <w:rFonts w:ascii="Times New Roman" w:eastAsia="方正仿宋简体" w:hAnsi="Times New Roman"/>
          <w:sz w:val="32"/>
          <w:szCs w:val="32"/>
        </w:rPr>
        <w:t>践行</w:t>
      </w:r>
      <w:proofErr w:type="gramEnd"/>
      <w:r>
        <w:rPr>
          <w:rFonts w:ascii="Times New Roman" w:eastAsia="方正仿宋简体" w:hAnsi="Times New Roman"/>
          <w:sz w:val="32"/>
          <w:szCs w:val="32"/>
        </w:rPr>
        <w:t>高质量发展过程中的典型经验、做法。</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hint="eastAsia"/>
          <w:sz w:val="32"/>
          <w:szCs w:val="32"/>
        </w:rPr>
        <w:t>2</w:t>
      </w:r>
      <w:r>
        <w:rPr>
          <w:rFonts w:ascii="Times New Roman" w:eastAsia="方正楷体简体" w:hAnsi="Times New Roman"/>
          <w:sz w:val="32"/>
          <w:szCs w:val="32"/>
        </w:rPr>
        <w:t>）专项提升，抓好新闻素材积累和亮点新闻策划。</w:t>
      </w:r>
      <w:r>
        <w:rPr>
          <w:rFonts w:ascii="Times New Roman" w:eastAsia="方正仿宋简体" w:hAnsi="Times New Roman"/>
          <w:sz w:val="32"/>
          <w:szCs w:val="32"/>
        </w:rPr>
        <w:t>以建</w:t>
      </w:r>
      <w:r>
        <w:rPr>
          <w:rFonts w:ascii="Times New Roman" w:eastAsia="方正仿宋简体" w:hAnsi="Times New Roman"/>
          <w:sz w:val="32"/>
          <w:szCs w:val="32"/>
        </w:rPr>
        <w:lastRenderedPageBreak/>
        <w:t>设和完善图片视频网站为抓手，适时组织摄影摄像记者和摄影爱好者等，开展集中采风活动，丰富高质量图片、视频素材的积累使用。加强与新华社、光明日报、经济日报</w:t>
      </w:r>
      <w:proofErr w:type="gramStart"/>
      <w:r>
        <w:rPr>
          <w:rFonts w:ascii="Times New Roman" w:eastAsia="方正仿宋简体" w:hAnsi="Times New Roman"/>
          <w:sz w:val="32"/>
          <w:szCs w:val="32"/>
        </w:rPr>
        <w:t>等央级</w:t>
      </w:r>
      <w:proofErr w:type="gramEnd"/>
      <w:r>
        <w:rPr>
          <w:rFonts w:ascii="Times New Roman" w:eastAsia="方正仿宋简体" w:hAnsi="Times New Roman"/>
          <w:sz w:val="32"/>
          <w:szCs w:val="32"/>
        </w:rPr>
        <w:t>主流媒体的沟通联系，精心策划图片新闻选题，精准推送图片素材。同时，加强摄影摄像人才的引进和培养，适时举办专题培训班，聘请知名摄影摄像</w:t>
      </w:r>
      <w:proofErr w:type="gramStart"/>
      <w:r>
        <w:rPr>
          <w:rFonts w:ascii="Times New Roman" w:eastAsia="方正仿宋简体" w:hAnsi="Times New Roman"/>
          <w:sz w:val="32"/>
          <w:szCs w:val="32"/>
        </w:rPr>
        <w:t>老师来曹授课</w:t>
      </w:r>
      <w:proofErr w:type="gramEnd"/>
      <w:r>
        <w:rPr>
          <w:rFonts w:ascii="Times New Roman" w:eastAsia="方正仿宋简体" w:hAnsi="Times New Roman"/>
          <w:sz w:val="32"/>
          <w:szCs w:val="32"/>
        </w:rPr>
        <w:t>，提高区内人才摄影摄像水平。</w:t>
      </w:r>
    </w:p>
    <w:p w:rsidR="009A5BDB" w:rsidRDefault="00D61C1D">
      <w:pPr>
        <w:spacing w:line="570" w:lineRule="exact"/>
        <w:ind w:firstLineChars="200" w:firstLine="640"/>
        <w:rPr>
          <w:rFonts w:ascii="Times New Roman" w:eastAsia="仿宋" w:hAnsi="Times New Roman"/>
          <w:sz w:val="32"/>
          <w:szCs w:val="32"/>
        </w:rPr>
      </w:pPr>
      <w:r>
        <w:rPr>
          <w:rFonts w:ascii="Times New Roman" w:eastAsia="方正楷体简体" w:hAnsi="Times New Roman"/>
          <w:sz w:val="32"/>
          <w:szCs w:val="32"/>
        </w:rPr>
        <w:t>（</w:t>
      </w:r>
      <w:r>
        <w:rPr>
          <w:rFonts w:ascii="Times New Roman" w:eastAsia="方正楷体简体" w:hAnsi="Times New Roman" w:hint="eastAsia"/>
          <w:sz w:val="32"/>
          <w:szCs w:val="32"/>
        </w:rPr>
        <w:t>3</w:t>
      </w:r>
      <w:r>
        <w:rPr>
          <w:rFonts w:ascii="Times New Roman" w:eastAsia="方正楷体简体" w:hAnsi="Times New Roman"/>
          <w:sz w:val="32"/>
          <w:szCs w:val="32"/>
        </w:rPr>
        <w:t>）进一步加强和巩固意识形态阵地。</w:t>
      </w:r>
      <w:r>
        <w:rPr>
          <w:rFonts w:ascii="Times New Roman" w:eastAsia="方正仿宋简体" w:hAnsi="Times New Roman"/>
          <w:sz w:val="32"/>
          <w:szCs w:val="32"/>
        </w:rPr>
        <w:t>加快推进广电双向网及电视终端覆盖率提升工程，争取用三年时间覆盖全区</w:t>
      </w:r>
      <w:r>
        <w:rPr>
          <w:rFonts w:ascii="Times New Roman" w:eastAsia="方正仿宋简体" w:hAnsi="Times New Roman"/>
          <w:sz w:val="32"/>
          <w:szCs w:val="32"/>
        </w:rPr>
        <w:t>5</w:t>
      </w:r>
      <w:r>
        <w:rPr>
          <w:rFonts w:ascii="Times New Roman" w:eastAsia="方正仿宋简体" w:hAnsi="Times New Roman"/>
          <w:sz w:val="32"/>
          <w:szCs w:val="32"/>
        </w:rPr>
        <w:t>万居民住户，</w:t>
      </w:r>
      <w:r>
        <w:rPr>
          <w:rFonts w:ascii="Times New Roman" w:eastAsia="方正仿宋简体" w:hAnsi="Times New Roman"/>
          <w:sz w:val="32"/>
          <w:szCs w:val="32"/>
        </w:rPr>
        <w:t>133</w:t>
      </w:r>
      <w:r>
        <w:rPr>
          <w:rFonts w:ascii="Times New Roman" w:eastAsia="方正仿宋简体" w:hAnsi="Times New Roman"/>
          <w:sz w:val="32"/>
          <w:szCs w:val="32"/>
        </w:rPr>
        <w:t>个行政村</w:t>
      </w:r>
      <w:r>
        <w:rPr>
          <w:rFonts w:eastAsia="方正仿宋简体" w:hint="eastAsia"/>
          <w:sz w:val="32"/>
          <w:szCs w:val="32"/>
        </w:rPr>
        <w:t>覆盖</w:t>
      </w:r>
      <w:r>
        <w:rPr>
          <w:rFonts w:ascii="Times New Roman" w:eastAsia="方正仿宋简体" w:hAnsi="Times New Roman"/>
          <w:sz w:val="32"/>
          <w:szCs w:val="32"/>
        </w:rPr>
        <w:t>建设广播室。量身定制特色内容，谋划统一录制理论宣讲、政策讲解的节目在农村播放，架起基层党员群众的</w:t>
      </w:r>
      <w:proofErr w:type="gramStart"/>
      <w:r>
        <w:rPr>
          <w:rFonts w:ascii="Times New Roman" w:eastAsia="方正仿宋简体" w:hAnsi="Times New Roman"/>
          <w:sz w:val="32"/>
          <w:szCs w:val="32"/>
        </w:rPr>
        <w:t>空中微</w:t>
      </w:r>
      <w:proofErr w:type="gramEnd"/>
      <w:r>
        <w:rPr>
          <w:rFonts w:ascii="Times New Roman" w:eastAsia="方正仿宋简体" w:hAnsi="Times New Roman"/>
          <w:sz w:val="32"/>
          <w:szCs w:val="32"/>
        </w:rPr>
        <w:t>课堂，如</w:t>
      </w:r>
      <w:r>
        <w:rPr>
          <w:rFonts w:ascii="Times New Roman" w:eastAsia="方正仿宋简体" w:hAnsi="Times New Roman"/>
          <w:sz w:val="32"/>
          <w:szCs w:val="32"/>
        </w:rPr>
        <w:t>“</w:t>
      </w:r>
      <w:r>
        <w:rPr>
          <w:rFonts w:ascii="Times New Roman" w:eastAsia="方正仿宋简体" w:hAnsi="Times New Roman"/>
          <w:sz w:val="32"/>
          <w:szCs w:val="32"/>
        </w:rPr>
        <w:t>三分钟讲堂</w:t>
      </w:r>
      <w:r>
        <w:rPr>
          <w:rFonts w:ascii="Times New Roman" w:eastAsia="方正仿宋简体" w:hAnsi="Times New Roman"/>
          <w:sz w:val="32"/>
          <w:szCs w:val="32"/>
        </w:rPr>
        <w:t>”“</w:t>
      </w:r>
      <w:r>
        <w:rPr>
          <w:rFonts w:ascii="Times New Roman" w:eastAsia="方正仿宋简体" w:hAnsi="Times New Roman"/>
          <w:sz w:val="32"/>
          <w:szCs w:val="32"/>
        </w:rPr>
        <w:t>村村响理论</w:t>
      </w:r>
      <w:r>
        <w:rPr>
          <w:rFonts w:ascii="Times New Roman" w:eastAsia="方正仿宋简体" w:hAnsi="Times New Roman"/>
          <w:sz w:val="32"/>
          <w:szCs w:val="32"/>
        </w:rPr>
        <w:t>”</w:t>
      </w:r>
      <w:r>
        <w:rPr>
          <w:rFonts w:ascii="Times New Roman" w:eastAsia="方正仿宋简体" w:hAnsi="Times New Roman"/>
          <w:sz w:val="32"/>
          <w:szCs w:val="32"/>
        </w:rPr>
        <w:t>活动等，录制一批政策理论节目，定时段、全地域播放，实现村村响、天天讲、人人听，推动全区理论武装从</w:t>
      </w:r>
      <w:r>
        <w:rPr>
          <w:rFonts w:ascii="Times New Roman" w:eastAsia="方正仿宋简体" w:hAnsi="Times New Roman"/>
          <w:sz w:val="32"/>
          <w:szCs w:val="32"/>
        </w:rPr>
        <w:t>“</w:t>
      </w:r>
      <w:r>
        <w:rPr>
          <w:rFonts w:ascii="Times New Roman" w:eastAsia="方正仿宋简体" w:hAnsi="Times New Roman"/>
          <w:sz w:val="32"/>
          <w:szCs w:val="32"/>
        </w:rPr>
        <w:t>关键少数</w:t>
      </w:r>
      <w:r>
        <w:rPr>
          <w:rFonts w:ascii="Times New Roman" w:eastAsia="方正仿宋简体" w:hAnsi="Times New Roman"/>
          <w:sz w:val="32"/>
          <w:szCs w:val="32"/>
        </w:rPr>
        <w:t>”</w:t>
      </w:r>
      <w:r>
        <w:rPr>
          <w:rFonts w:ascii="Times New Roman" w:eastAsia="方正仿宋简体" w:hAnsi="Times New Roman"/>
          <w:sz w:val="32"/>
          <w:szCs w:val="32"/>
        </w:rPr>
        <w:t>向广大党员、干部和群众拓展，及时把</w:t>
      </w:r>
      <w:r>
        <w:rPr>
          <w:rFonts w:ascii="Times New Roman" w:eastAsia="仿宋" w:hAnsi="Times New Roman"/>
          <w:sz w:val="32"/>
          <w:szCs w:val="32"/>
        </w:rPr>
        <w:t>中央和省市的方针政策、区委区政府的重大决策部署送入千家万户。</w:t>
      </w:r>
    </w:p>
    <w:p w:rsidR="009A5BDB" w:rsidRDefault="00D61C1D">
      <w:pPr>
        <w:pStyle w:val="21"/>
        <w:shd w:val="clear" w:color="auto" w:fill="auto"/>
        <w:tabs>
          <w:tab w:val="left" w:pos="1124"/>
        </w:tabs>
        <w:spacing w:line="570" w:lineRule="exact"/>
        <w:ind w:firstLineChars="200" w:firstLine="640"/>
        <w:jc w:val="both"/>
        <w:rPr>
          <w:rFonts w:eastAsia="方正楷体简体"/>
          <w:snapToGrid w:val="0"/>
          <w:sz w:val="32"/>
          <w:szCs w:val="32"/>
        </w:rPr>
      </w:pPr>
      <w:r>
        <w:rPr>
          <w:rFonts w:eastAsia="方正楷体简体"/>
          <w:snapToGrid w:val="0"/>
          <w:sz w:val="32"/>
          <w:szCs w:val="32"/>
        </w:rPr>
        <w:t>3.</w:t>
      </w:r>
      <w:r>
        <w:rPr>
          <w:rFonts w:eastAsia="方正楷体简体"/>
          <w:snapToGrid w:val="0"/>
          <w:sz w:val="32"/>
          <w:szCs w:val="32"/>
        </w:rPr>
        <w:t>整改内容：</w:t>
      </w:r>
      <w:proofErr w:type="gramStart"/>
      <w:r>
        <w:rPr>
          <w:rFonts w:eastAsia="方正楷体简体"/>
          <w:snapToGrid w:val="0"/>
          <w:sz w:val="32"/>
          <w:szCs w:val="32"/>
        </w:rPr>
        <w:t>融媒体</w:t>
      </w:r>
      <w:proofErr w:type="gramEnd"/>
      <w:r>
        <w:rPr>
          <w:rFonts w:eastAsia="方正楷体简体"/>
          <w:snapToGrid w:val="0"/>
          <w:sz w:val="32"/>
          <w:szCs w:val="32"/>
        </w:rPr>
        <w:t>中心建设推进力度不够。</w:t>
      </w:r>
      <w:proofErr w:type="gramStart"/>
      <w:r>
        <w:rPr>
          <w:rFonts w:eastAsia="仿宋"/>
          <w:sz w:val="32"/>
          <w:szCs w:val="32"/>
        </w:rPr>
        <w:t>区融媒体</w:t>
      </w:r>
      <w:proofErr w:type="gramEnd"/>
      <w:r>
        <w:rPr>
          <w:rFonts w:eastAsia="仿宋"/>
          <w:sz w:val="32"/>
          <w:szCs w:val="32"/>
        </w:rPr>
        <w:t>中心依托报社建立，未实现与电视台的彻底融合，与上</w:t>
      </w:r>
      <w:r>
        <w:rPr>
          <w:rFonts w:eastAsia="方正仿宋简体"/>
          <w:sz w:val="32"/>
          <w:szCs w:val="32"/>
        </w:rPr>
        <w:t>级</w:t>
      </w:r>
      <w:r>
        <w:rPr>
          <w:rFonts w:eastAsia="方正仿宋简体"/>
          <w:sz w:val="32"/>
          <w:szCs w:val="32"/>
        </w:rPr>
        <w:t>“</w:t>
      </w:r>
      <w:r>
        <w:rPr>
          <w:rFonts w:eastAsia="方正仿宋简体"/>
          <w:sz w:val="32"/>
          <w:szCs w:val="32"/>
        </w:rPr>
        <w:t>融媒体中心以外，不再设立官方媒体</w:t>
      </w:r>
      <w:r>
        <w:rPr>
          <w:rFonts w:eastAsia="方正仿宋简体"/>
          <w:sz w:val="32"/>
          <w:szCs w:val="32"/>
        </w:rPr>
        <w:t>”</w:t>
      </w:r>
      <w:r>
        <w:rPr>
          <w:rFonts w:eastAsia="方正仿宋简体"/>
          <w:sz w:val="32"/>
          <w:szCs w:val="32"/>
        </w:rPr>
        <w:t>的要求</w:t>
      </w:r>
      <w:r>
        <w:rPr>
          <w:rFonts w:eastAsia="仿宋"/>
          <w:sz w:val="32"/>
          <w:szCs w:val="32"/>
        </w:rPr>
        <w:t>不符；</w:t>
      </w:r>
      <w:proofErr w:type="gramStart"/>
      <w:r>
        <w:rPr>
          <w:rFonts w:eastAsia="仿宋"/>
          <w:sz w:val="32"/>
          <w:szCs w:val="32"/>
        </w:rPr>
        <w:t>融媒体</w:t>
      </w:r>
      <w:proofErr w:type="gramEnd"/>
      <w:r>
        <w:rPr>
          <w:rFonts w:eastAsia="仿宋"/>
          <w:sz w:val="32"/>
          <w:szCs w:val="32"/>
        </w:rPr>
        <w:t>中心发挥作用不明显，多名任命的中层干部未实际到岗，且现有工作人员中新媒体技术专业人才缺乏，导致实际运转仍沿用原报社模式。</w:t>
      </w:r>
    </w:p>
    <w:p w:rsidR="009A5BDB" w:rsidRDefault="00D61C1D">
      <w:pPr>
        <w:spacing w:line="570" w:lineRule="exact"/>
        <w:ind w:firstLine="640"/>
        <w:rPr>
          <w:rFonts w:ascii="Times New Roman" w:eastAsia="方正楷体简体" w:hAnsi="Times New Roman"/>
          <w:snapToGrid w:val="0"/>
          <w:sz w:val="32"/>
          <w:szCs w:val="32"/>
        </w:rPr>
      </w:pPr>
      <w:r>
        <w:rPr>
          <w:rFonts w:ascii="Times New Roman" w:eastAsia="方正楷体简体" w:hAnsi="Times New Roman"/>
          <w:snapToGrid w:val="0"/>
          <w:sz w:val="32"/>
          <w:szCs w:val="32"/>
        </w:rPr>
        <w:t>整改措施：</w:t>
      </w:r>
    </w:p>
    <w:p w:rsidR="009A5BDB" w:rsidRDefault="00D61C1D">
      <w:pPr>
        <w:numPr>
          <w:ilvl w:val="0"/>
          <w:numId w:val="2"/>
        </w:num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推动</w:t>
      </w:r>
      <w:proofErr w:type="gramStart"/>
      <w:r>
        <w:rPr>
          <w:rFonts w:ascii="Times New Roman" w:eastAsia="方正楷体简体" w:hAnsi="Times New Roman"/>
          <w:sz w:val="32"/>
          <w:szCs w:val="32"/>
        </w:rPr>
        <w:t>融媒体</w:t>
      </w:r>
      <w:proofErr w:type="gramEnd"/>
      <w:r>
        <w:rPr>
          <w:rFonts w:ascii="Times New Roman" w:eastAsia="方正楷体简体" w:hAnsi="Times New Roman"/>
          <w:sz w:val="32"/>
          <w:szCs w:val="32"/>
        </w:rPr>
        <w:t>中心深度融合。</w:t>
      </w:r>
      <w:r>
        <w:rPr>
          <w:rFonts w:ascii="Times New Roman" w:eastAsia="方正仿宋简体" w:hAnsi="Times New Roman"/>
          <w:sz w:val="32"/>
          <w:szCs w:val="32"/>
        </w:rPr>
        <w:t>完善顶层设计，按照省委</w:t>
      </w:r>
      <w:r>
        <w:rPr>
          <w:rFonts w:ascii="Times New Roman" w:eastAsia="方正仿宋简体" w:hAnsi="Times New Roman"/>
          <w:sz w:val="32"/>
          <w:szCs w:val="32"/>
        </w:rPr>
        <w:lastRenderedPageBreak/>
        <w:t>宣传部县级</w:t>
      </w:r>
      <w:proofErr w:type="gramStart"/>
      <w:r>
        <w:rPr>
          <w:rFonts w:ascii="Times New Roman" w:eastAsia="方正仿宋简体" w:hAnsi="Times New Roman"/>
          <w:sz w:val="32"/>
          <w:szCs w:val="32"/>
        </w:rPr>
        <w:t>融媒体</w:t>
      </w:r>
      <w:proofErr w:type="gramEnd"/>
      <w:r>
        <w:rPr>
          <w:rFonts w:ascii="Times New Roman" w:eastAsia="方正仿宋简体" w:hAnsi="Times New Roman"/>
          <w:sz w:val="32"/>
          <w:szCs w:val="32"/>
        </w:rPr>
        <w:t>验收标准要求，加快推进</w:t>
      </w:r>
      <w:proofErr w:type="gramStart"/>
      <w:r>
        <w:rPr>
          <w:rFonts w:ascii="Times New Roman" w:eastAsia="方正仿宋简体" w:hAnsi="Times New Roman"/>
          <w:sz w:val="32"/>
          <w:szCs w:val="32"/>
        </w:rPr>
        <w:t>融媒体</w:t>
      </w:r>
      <w:proofErr w:type="gramEnd"/>
      <w:r>
        <w:rPr>
          <w:rFonts w:ascii="Times New Roman" w:eastAsia="方正仿宋简体" w:hAnsi="Times New Roman"/>
          <w:sz w:val="32"/>
          <w:szCs w:val="32"/>
        </w:rPr>
        <w:t>中心（报社）和</w:t>
      </w:r>
      <w:proofErr w:type="gramStart"/>
      <w:r>
        <w:rPr>
          <w:rFonts w:ascii="Times New Roman" w:eastAsia="方正仿宋简体" w:hAnsi="Times New Roman"/>
          <w:sz w:val="32"/>
          <w:szCs w:val="32"/>
        </w:rPr>
        <w:t>曹妃甸</w:t>
      </w:r>
      <w:proofErr w:type="gramEnd"/>
      <w:r>
        <w:rPr>
          <w:rFonts w:ascii="Times New Roman" w:eastAsia="方正仿宋简体" w:hAnsi="Times New Roman"/>
          <w:sz w:val="32"/>
          <w:szCs w:val="32"/>
        </w:rPr>
        <w:t>广播电视台融合，捋</w:t>
      </w:r>
      <w:proofErr w:type="gramStart"/>
      <w:r>
        <w:rPr>
          <w:rFonts w:ascii="Times New Roman" w:eastAsia="方正仿宋简体" w:hAnsi="Times New Roman"/>
          <w:sz w:val="32"/>
          <w:szCs w:val="32"/>
        </w:rPr>
        <w:t>顺体制</w:t>
      </w:r>
      <w:proofErr w:type="gramEnd"/>
      <w:r>
        <w:rPr>
          <w:rFonts w:ascii="Times New Roman" w:eastAsia="方正仿宋简体" w:hAnsi="Times New Roman"/>
          <w:sz w:val="32"/>
          <w:szCs w:val="32"/>
        </w:rPr>
        <w:t>机制，科学制定媒体深度融合发展规划，确保顺利通过县级</w:t>
      </w:r>
      <w:proofErr w:type="gramStart"/>
      <w:r>
        <w:rPr>
          <w:rFonts w:ascii="Times New Roman" w:eastAsia="方正仿宋简体" w:hAnsi="Times New Roman"/>
          <w:sz w:val="32"/>
          <w:szCs w:val="32"/>
        </w:rPr>
        <w:t>融媒体中心省验收</w:t>
      </w:r>
      <w:proofErr w:type="gramEnd"/>
      <w:r>
        <w:rPr>
          <w:rFonts w:ascii="Times New Roman" w:eastAsia="方正仿宋简体" w:hAnsi="Times New Roman"/>
          <w:sz w:val="32"/>
          <w:szCs w:val="32"/>
        </w:rPr>
        <w:t>。</w:t>
      </w:r>
    </w:p>
    <w:p w:rsidR="009A5BDB" w:rsidRDefault="00D61C1D">
      <w:pPr>
        <w:numPr>
          <w:ilvl w:val="0"/>
          <w:numId w:val="2"/>
        </w:num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着力打造</w:t>
      </w:r>
      <w:proofErr w:type="gramStart"/>
      <w:r>
        <w:rPr>
          <w:rFonts w:ascii="Times New Roman" w:eastAsia="方正楷体简体" w:hAnsi="Times New Roman"/>
          <w:sz w:val="32"/>
          <w:szCs w:val="32"/>
        </w:rPr>
        <w:t>融媒体</w:t>
      </w:r>
      <w:proofErr w:type="gramEnd"/>
      <w:r>
        <w:rPr>
          <w:rFonts w:ascii="Times New Roman" w:eastAsia="方正楷体简体" w:hAnsi="Times New Roman"/>
          <w:sz w:val="32"/>
          <w:szCs w:val="32"/>
        </w:rPr>
        <w:t>特色产品</w:t>
      </w:r>
      <w:r>
        <w:rPr>
          <w:rFonts w:ascii="Times New Roman" w:eastAsia="方正仿宋简体" w:hAnsi="Times New Roman"/>
          <w:sz w:val="32"/>
          <w:szCs w:val="32"/>
        </w:rPr>
        <w:t>。加快</w:t>
      </w:r>
      <w:r>
        <w:rPr>
          <w:rFonts w:ascii="Times New Roman" w:eastAsia="方正仿宋简体" w:hAnsi="Times New Roman"/>
          <w:color w:val="000000"/>
          <w:sz w:val="32"/>
          <w:szCs w:val="32"/>
        </w:rPr>
        <w:t>推动传统媒体和新兴媒体融合发展，在巩固原有报纸、电视阵地的基础上，拓展微信、微博、抖音、快手等新媒体阵地，</w:t>
      </w:r>
      <w:r>
        <w:rPr>
          <w:rFonts w:ascii="Times New Roman" w:eastAsia="方正仿宋简体" w:hAnsi="Times New Roman"/>
          <w:sz w:val="32"/>
          <w:szCs w:val="32"/>
        </w:rPr>
        <w:t>着力打造一批具有思想性、艺术性、观赏性的视频、图文等</w:t>
      </w:r>
      <w:proofErr w:type="gramStart"/>
      <w:r>
        <w:rPr>
          <w:rFonts w:ascii="Times New Roman" w:eastAsia="方正仿宋简体" w:hAnsi="Times New Roman"/>
          <w:sz w:val="32"/>
          <w:szCs w:val="32"/>
        </w:rPr>
        <w:t>现象级</w:t>
      </w:r>
      <w:proofErr w:type="gramEnd"/>
      <w:r>
        <w:rPr>
          <w:rFonts w:ascii="Times New Roman" w:eastAsia="方正仿宋简体" w:hAnsi="Times New Roman"/>
          <w:sz w:val="32"/>
          <w:szCs w:val="32"/>
        </w:rPr>
        <w:t>产品，牢牢把握移动新媒体舆论阵地。</w:t>
      </w:r>
    </w:p>
    <w:p w:rsidR="009A5BDB" w:rsidRDefault="00D61C1D">
      <w:pPr>
        <w:numPr>
          <w:ilvl w:val="0"/>
          <w:numId w:val="2"/>
        </w:num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进一步规范人员使用。</w:t>
      </w:r>
      <w:r>
        <w:rPr>
          <w:rFonts w:ascii="Times New Roman" w:eastAsia="方正仿宋简体" w:hAnsi="Times New Roman"/>
          <w:sz w:val="32"/>
          <w:szCs w:val="32"/>
        </w:rPr>
        <w:t>立即对混岗人员进行调整，按照编制关系，</w:t>
      </w:r>
      <w:proofErr w:type="gramStart"/>
      <w:r>
        <w:rPr>
          <w:rFonts w:ascii="Times New Roman" w:eastAsia="方正仿宋简体" w:hAnsi="Times New Roman"/>
          <w:sz w:val="32"/>
          <w:szCs w:val="32"/>
        </w:rPr>
        <w:t>融媒体</w:t>
      </w:r>
      <w:proofErr w:type="gramEnd"/>
      <w:r>
        <w:rPr>
          <w:rFonts w:ascii="Times New Roman" w:eastAsia="方正仿宋简体" w:hAnsi="Times New Roman"/>
          <w:sz w:val="32"/>
          <w:szCs w:val="32"/>
        </w:rPr>
        <w:t>中心工作人员全部恢复到岗，确保</w:t>
      </w:r>
      <w:proofErr w:type="gramStart"/>
      <w:r>
        <w:rPr>
          <w:rFonts w:ascii="Times New Roman" w:eastAsia="方正仿宋简体" w:hAnsi="Times New Roman"/>
          <w:sz w:val="32"/>
          <w:szCs w:val="32"/>
        </w:rPr>
        <w:t>融媒体</w:t>
      </w:r>
      <w:proofErr w:type="gramEnd"/>
      <w:r>
        <w:rPr>
          <w:rFonts w:ascii="Times New Roman" w:eastAsia="方正仿宋简体" w:hAnsi="Times New Roman"/>
          <w:sz w:val="32"/>
          <w:szCs w:val="32"/>
        </w:rPr>
        <w:t>中心运行正常。</w:t>
      </w:r>
    </w:p>
    <w:p w:rsidR="009A5BDB" w:rsidRDefault="00D61C1D">
      <w:pPr>
        <w:numPr>
          <w:ilvl w:val="0"/>
          <w:numId w:val="2"/>
        </w:num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提升专业运营能力。</w:t>
      </w:r>
      <w:r>
        <w:rPr>
          <w:rFonts w:ascii="Times New Roman" w:eastAsia="方正仿宋简体" w:hAnsi="Times New Roman"/>
          <w:sz w:val="32"/>
          <w:szCs w:val="32"/>
        </w:rPr>
        <w:t>通过区统一招考，拟招考四名新媒体方向专业技术人员，补足技术短板。同时，组织开展采编人员业务技能培训，提升现有人员专业素养和运营能力。</w:t>
      </w:r>
    </w:p>
    <w:p w:rsidR="009A5BDB" w:rsidRDefault="00D61C1D">
      <w:pPr>
        <w:pStyle w:val="21"/>
        <w:shd w:val="clear" w:color="auto" w:fill="auto"/>
        <w:tabs>
          <w:tab w:val="left" w:pos="1124"/>
        </w:tabs>
        <w:spacing w:line="570" w:lineRule="exact"/>
        <w:ind w:firstLineChars="200" w:firstLine="640"/>
        <w:jc w:val="both"/>
        <w:rPr>
          <w:rFonts w:eastAsia="方正楷体简体"/>
          <w:snapToGrid w:val="0"/>
          <w:sz w:val="32"/>
          <w:szCs w:val="32"/>
        </w:rPr>
      </w:pPr>
      <w:r>
        <w:rPr>
          <w:rFonts w:eastAsia="方正楷体简体" w:hint="eastAsia"/>
          <w:sz w:val="32"/>
          <w:szCs w:val="32"/>
        </w:rPr>
        <w:t>4.</w:t>
      </w:r>
      <w:r>
        <w:rPr>
          <w:rFonts w:eastAsia="方正楷体简体"/>
          <w:sz w:val="32"/>
          <w:szCs w:val="32"/>
        </w:rPr>
        <w:t>整改内容：</w:t>
      </w:r>
      <w:r>
        <w:rPr>
          <w:rFonts w:eastAsia="方正楷体简体"/>
          <w:snapToGrid w:val="0"/>
          <w:sz w:val="32"/>
          <w:szCs w:val="32"/>
        </w:rPr>
        <w:t>精神文明创建和文化事业发展存在短板。</w:t>
      </w:r>
      <w:r>
        <w:rPr>
          <w:rFonts w:eastAsia="仿宋"/>
          <w:sz w:val="32"/>
          <w:szCs w:val="32"/>
        </w:rPr>
        <w:t>（</w:t>
      </w:r>
      <w:r>
        <w:rPr>
          <w:rFonts w:eastAsia="仿宋"/>
          <w:sz w:val="32"/>
          <w:szCs w:val="32"/>
        </w:rPr>
        <w:t>1</w:t>
      </w:r>
      <w:r>
        <w:rPr>
          <w:rFonts w:eastAsia="仿宋"/>
          <w:sz w:val="32"/>
          <w:szCs w:val="32"/>
        </w:rPr>
        <w:t>）文明城常态</w:t>
      </w:r>
      <w:proofErr w:type="gramStart"/>
      <w:r>
        <w:rPr>
          <w:rFonts w:eastAsia="仿宋"/>
          <w:sz w:val="32"/>
          <w:szCs w:val="32"/>
        </w:rPr>
        <w:t>化创建</w:t>
      </w:r>
      <w:proofErr w:type="gramEnd"/>
      <w:r>
        <w:rPr>
          <w:rFonts w:eastAsia="仿宋"/>
          <w:sz w:val="32"/>
          <w:szCs w:val="32"/>
        </w:rPr>
        <w:t>机制不健全，一定程度上存在</w:t>
      </w:r>
      <w:proofErr w:type="gramStart"/>
      <w:r>
        <w:rPr>
          <w:rFonts w:eastAsia="仿宋"/>
          <w:sz w:val="32"/>
          <w:szCs w:val="32"/>
        </w:rPr>
        <w:t>突击创城的</w:t>
      </w:r>
      <w:proofErr w:type="gramEnd"/>
      <w:r>
        <w:rPr>
          <w:rFonts w:eastAsia="仿宋"/>
          <w:sz w:val="32"/>
          <w:szCs w:val="32"/>
        </w:rPr>
        <w:t>情况，日常督导检查不够，</w:t>
      </w:r>
      <w:r>
        <w:rPr>
          <w:rFonts w:eastAsia="仿宋"/>
          <w:sz w:val="32"/>
          <w:szCs w:val="32"/>
        </w:rPr>
        <w:t>“</w:t>
      </w:r>
      <w:r>
        <w:rPr>
          <w:rFonts w:eastAsia="仿宋"/>
          <w:sz w:val="32"/>
          <w:szCs w:val="32"/>
        </w:rPr>
        <w:t>文明健康、有你有我</w:t>
      </w:r>
      <w:r>
        <w:rPr>
          <w:rFonts w:eastAsia="仿宋"/>
          <w:sz w:val="32"/>
          <w:szCs w:val="32"/>
        </w:rPr>
        <w:t>”</w:t>
      </w:r>
      <w:r>
        <w:rPr>
          <w:rFonts w:eastAsia="仿宋"/>
          <w:sz w:val="32"/>
          <w:szCs w:val="32"/>
        </w:rPr>
        <w:t>共享文明成果的社会意识还未形成。（</w:t>
      </w:r>
      <w:r>
        <w:rPr>
          <w:rFonts w:eastAsia="仿宋"/>
          <w:sz w:val="32"/>
          <w:szCs w:val="32"/>
        </w:rPr>
        <w:t>2</w:t>
      </w:r>
      <w:r>
        <w:rPr>
          <w:rFonts w:eastAsia="仿宋"/>
          <w:sz w:val="32"/>
          <w:szCs w:val="32"/>
        </w:rPr>
        <w:t>）宣扬正能量不够到位，公益广告设置密度明显不足，对群众文明行为规范的相关制度要求的宣传推广力度不够，对群众文明素养提升的宣传引导还不够到位。（</w:t>
      </w:r>
      <w:r>
        <w:rPr>
          <w:rFonts w:eastAsia="仿宋"/>
          <w:sz w:val="32"/>
          <w:szCs w:val="32"/>
        </w:rPr>
        <w:t>3</w:t>
      </w:r>
      <w:r>
        <w:rPr>
          <w:rFonts w:eastAsia="仿宋"/>
          <w:sz w:val="32"/>
          <w:szCs w:val="32"/>
        </w:rPr>
        <w:t>）曹妃文化、农垦文化挖掘不深，缺少有特色和影响力强的文化作品；丰富群众精神文化生活的载体活动不多，</w:t>
      </w:r>
      <w:r>
        <w:rPr>
          <w:rFonts w:eastAsia="仿宋"/>
          <w:sz w:val="32"/>
          <w:szCs w:val="32"/>
        </w:rPr>
        <w:t>“</w:t>
      </w:r>
      <w:r>
        <w:rPr>
          <w:rFonts w:eastAsia="仿宋"/>
          <w:sz w:val="32"/>
          <w:szCs w:val="32"/>
        </w:rPr>
        <w:t>七彩曹妃</w:t>
      </w:r>
      <w:proofErr w:type="gramStart"/>
      <w:r>
        <w:rPr>
          <w:rFonts w:eastAsia="仿宋"/>
          <w:sz w:val="32"/>
          <w:szCs w:val="32"/>
        </w:rPr>
        <w:t>甸</w:t>
      </w:r>
      <w:proofErr w:type="gramEnd"/>
      <w:r>
        <w:rPr>
          <w:rFonts w:eastAsia="仿宋"/>
          <w:sz w:val="32"/>
          <w:szCs w:val="32"/>
        </w:rPr>
        <w:t>”</w:t>
      </w:r>
      <w:r>
        <w:rPr>
          <w:rFonts w:eastAsia="仿宋"/>
          <w:sz w:val="32"/>
          <w:szCs w:val="32"/>
        </w:rPr>
        <w:t>等品</w:t>
      </w:r>
      <w:r>
        <w:rPr>
          <w:rFonts w:eastAsia="仿宋"/>
          <w:sz w:val="32"/>
          <w:szCs w:val="32"/>
        </w:rPr>
        <w:lastRenderedPageBreak/>
        <w:t>牌文化活动未能实现与新媒体宣传的有效融合，影响力和覆盖面均显不够；优质的</w:t>
      </w:r>
      <w:proofErr w:type="gramStart"/>
      <w:r>
        <w:rPr>
          <w:rFonts w:eastAsia="仿宋"/>
          <w:sz w:val="32"/>
          <w:szCs w:val="32"/>
        </w:rPr>
        <w:t>文旅项目</w:t>
      </w:r>
      <w:proofErr w:type="gramEnd"/>
      <w:r>
        <w:rPr>
          <w:rFonts w:eastAsia="仿宋"/>
          <w:sz w:val="32"/>
          <w:szCs w:val="32"/>
        </w:rPr>
        <w:t>不足。</w:t>
      </w:r>
    </w:p>
    <w:p w:rsidR="009A5BDB" w:rsidRDefault="00D61C1D">
      <w:pPr>
        <w:spacing w:line="570" w:lineRule="exact"/>
        <w:rPr>
          <w:rFonts w:ascii="Times New Roman" w:eastAsia="方正楷体简体" w:hAnsi="Times New Roman"/>
          <w:sz w:val="32"/>
          <w:szCs w:val="32"/>
        </w:rPr>
      </w:pPr>
      <w:r>
        <w:rPr>
          <w:rFonts w:ascii="Times New Roman" w:eastAsia="方正楷体简体" w:hAnsi="Times New Roman"/>
          <w:sz w:val="32"/>
          <w:szCs w:val="32"/>
        </w:rPr>
        <w:t xml:space="preserve">    </w:t>
      </w:r>
      <w:r>
        <w:rPr>
          <w:rFonts w:ascii="Times New Roman" w:eastAsia="方正楷体简体" w:hAnsi="Times New Roman"/>
          <w:sz w:val="32"/>
          <w:szCs w:val="32"/>
        </w:rPr>
        <w:t>整改措施：</w:t>
      </w:r>
    </w:p>
    <w:p w:rsidR="009A5BDB" w:rsidRDefault="00D61C1D">
      <w:p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1</w:t>
      </w:r>
      <w:r>
        <w:rPr>
          <w:rFonts w:ascii="Times New Roman" w:eastAsia="方正楷体简体" w:hAnsi="Times New Roman"/>
          <w:sz w:val="32"/>
          <w:szCs w:val="32"/>
        </w:rPr>
        <w:t>）常态</w:t>
      </w:r>
      <w:proofErr w:type="gramStart"/>
      <w:r>
        <w:rPr>
          <w:rFonts w:ascii="Times New Roman" w:eastAsia="方正楷体简体" w:hAnsi="Times New Roman"/>
          <w:sz w:val="32"/>
          <w:szCs w:val="32"/>
        </w:rPr>
        <w:t>化开展</w:t>
      </w:r>
      <w:proofErr w:type="gramEnd"/>
      <w:r>
        <w:rPr>
          <w:rFonts w:ascii="Times New Roman" w:eastAsia="方正楷体简体" w:hAnsi="Times New Roman"/>
          <w:sz w:val="32"/>
          <w:szCs w:val="32"/>
        </w:rPr>
        <w:t>文明城创建。</w:t>
      </w:r>
      <w:r>
        <w:rPr>
          <w:rFonts w:ascii="Times New Roman" w:eastAsia="方正仿宋简体" w:hAnsi="Times New Roman"/>
          <w:sz w:val="32"/>
          <w:szCs w:val="32"/>
        </w:rPr>
        <w:t>持续实行区委常委会曝光制、区直单位和生活小区包联等制度，依托区委宣传部工作力量加强实地考察点位的日常督导，持续组织开展</w:t>
      </w:r>
      <w:r>
        <w:rPr>
          <w:rFonts w:ascii="Times New Roman" w:eastAsia="方正仿宋简体" w:hAnsi="Times New Roman"/>
          <w:sz w:val="32"/>
          <w:szCs w:val="32"/>
        </w:rPr>
        <w:t>“</w:t>
      </w:r>
      <w:r>
        <w:rPr>
          <w:rFonts w:ascii="Times New Roman" w:eastAsia="方正仿宋简体" w:hAnsi="Times New Roman"/>
          <w:sz w:val="32"/>
          <w:szCs w:val="32"/>
        </w:rPr>
        <w:t>访千楼万家</w:t>
      </w:r>
      <w:r>
        <w:rPr>
          <w:rFonts w:ascii="Times New Roman" w:eastAsia="方正仿宋简体" w:hAnsi="Times New Roman"/>
          <w:sz w:val="32"/>
          <w:szCs w:val="32"/>
        </w:rPr>
        <w:t xml:space="preserve"> </w:t>
      </w:r>
      <w:r>
        <w:rPr>
          <w:rFonts w:ascii="Times New Roman" w:eastAsia="方正仿宋简体" w:hAnsi="Times New Roman"/>
          <w:sz w:val="32"/>
          <w:szCs w:val="32"/>
        </w:rPr>
        <w:t>创文明城市</w:t>
      </w:r>
      <w:r>
        <w:rPr>
          <w:rFonts w:ascii="Times New Roman" w:eastAsia="方正仿宋简体" w:hAnsi="Times New Roman"/>
          <w:sz w:val="32"/>
          <w:szCs w:val="32"/>
        </w:rPr>
        <w:t>”“</w:t>
      </w:r>
      <w:r>
        <w:rPr>
          <w:rFonts w:ascii="Times New Roman" w:eastAsia="方正仿宋简体" w:hAnsi="Times New Roman"/>
          <w:sz w:val="32"/>
          <w:szCs w:val="32"/>
        </w:rPr>
        <w:t>烟头不落地</w:t>
      </w:r>
      <w:r>
        <w:rPr>
          <w:rFonts w:ascii="Times New Roman" w:eastAsia="方正仿宋简体" w:hAnsi="Times New Roman"/>
          <w:sz w:val="32"/>
          <w:szCs w:val="32"/>
        </w:rPr>
        <w:t>”</w:t>
      </w:r>
      <w:r>
        <w:rPr>
          <w:rFonts w:ascii="Times New Roman" w:eastAsia="方正仿宋简体" w:hAnsi="Times New Roman"/>
          <w:sz w:val="32"/>
          <w:szCs w:val="32"/>
        </w:rPr>
        <w:t>等主题活动，营造浓厚的创建工作氛围。</w:t>
      </w:r>
    </w:p>
    <w:p w:rsidR="009A5BDB" w:rsidRDefault="00D61C1D">
      <w:pPr>
        <w:spacing w:line="570" w:lineRule="exact"/>
        <w:ind w:firstLine="640"/>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2</w:t>
      </w:r>
      <w:r>
        <w:rPr>
          <w:rFonts w:ascii="Times New Roman" w:eastAsia="方正楷体简体" w:hAnsi="Times New Roman"/>
          <w:sz w:val="32"/>
          <w:szCs w:val="32"/>
        </w:rPr>
        <w:t>）加大精神文明宣传引导。</w:t>
      </w:r>
      <w:r>
        <w:rPr>
          <w:rFonts w:ascii="Times New Roman" w:eastAsia="方正仿宋简体" w:hAnsi="Times New Roman"/>
          <w:sz w:val="32"/>
          <w:szCs w:val="32"/>
        </w:rPr>
        <w:t>统筹利用媒体及社会媒介，加大</w:t>
      </w:r>
      <w:r>
        <w:rPr>
          <w:rFonts w:ascii="Times New Roman" w:eastAsia="方正仿宋简体" w:hAnsi="Times New Roman"/>
          <w:sz w:val="32"/>
          <w:szCs w:val="32"/>
        </w:rPr>
        <w:t>“</w:t>
      </w:r>
      <w:r>
        <w:rPr>
          <w:rFonts w:ascii="Times New Roman" w:eastAsia="方正仿宋简体" w:hAnsi="Times New Roman"/>
          <w:sz w:val="32"/>
          <w:szCs w:val="32"/>
        </w:rPr>
        <w:t>道德模范</w:t>
      </w:r>
      <w:r>
        <w:rPr>
          <w:rFonts w:ascii="Times New Roman" w:eastAsia="方正仿宋简体" w:hAnsi="Times New Roman"/>
          <w:sz w:val="32"/>
          <w:szCs w:val="32"/>
        </w:rPr>
        <w:t>”“</w:t>
      </w:r>
      <w:r>
        <w:rPr>
          <w:rFonts w:ascii="Times New Roman" w:eastAsia="方正仿宋简体" w:hAnsi="Times New Roman"/>
          <w:sz w:val="32"/>
          <w:szCs w:val="32"/>
        </w:rPr>
        <w:t>文明家庭</w:t>
      </w:r>
      <w:r>
        <w:rPr>
          <w:rFonts w:ascii="Times New Roman" w:eastAsia="方正仿宋简体" w:hAnsi="Times New Roman"/>
          <w:sz w:val="32"/>
          <w:szCs w:val="32"/>
        </w:rPr>
        <w:t>”</w:t>
      </w:r>
      <w:r>
        <w:rPr>
          <w:rFonts w:ascii="Times New Roman" w:eastAsia="方正仿宋简体" w:hAnsi="Times New Roman"/>
          <w:sz w:val="32"/>
          <w:szCs w:val="32"/>
        </w:rPr>
        <w:t>的宣传力度；强化协调督导，推动各级各部门加大对公益广告、《河北省文明行为促进条例》、文明行为引导等方面的公益宣传。</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3</w:t>
      </w:r>
      <w:r>
        <w:rPr>
          <w:rFonts w:ascii="Times New Roman" w:eastAsia="方正楷体简体" w:hAnsi="Times New Roman"/>
          <w:sz w:val="32"/>
          <w:szCs w:val="32"/>
        </w:rPr>
        <w:t>）着力</w:t>
      </w:r>
      <w:proofErr w:type="gramStart"/>
      <w:r>
        <w:rPr>
          <w:rFonts w:ascii="Times New Roman" w:eastAsia="方正楷体简体" w:hAnsi="Times New Roman"/>
          <w:sz w:val="32"/>
          <w:szCs w:val="32"/>
        </w:rPr>
        <w:t>塑树曹妃甸</w:t>
      </w:r>
      <w:proofErr w:type="gramEnd"/>
      <w:r>
        <w:rPr>
          <w:rFonts w:ascii="Times New Roman" w:eastAsia="方正楷体简体" w:hAnsi="Times New Roman"/>
          <w:sz w:val="32"/>
          <w:szCs w:val="32"/>
        </w:rPr>
        <w:t>文化品牌。</w:t>
      </w:r>
      <w:r>
        <w:rPr>
          <w:rFonts w:ascii="Times New Roman" w:eastAsia="方正仿宋简体" w:hAnsi="Times New Roman"/>
          <w:sz w:val="32"/>
          <w:szCs w:val="32"/>
        </w:rPr>
        <w:t>深入挖掘曹妃文化、农垦文化精神，打造一部文学作品、一部精品微电影、一部舞台剧提升曹妃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文化影响力；在严格遵守疫情防控工作要求下，继续丰富群众精神文化生活，将</w:t>
      </w:r>
      <w:r>
        <w:rPr>
          <w:rFonts w:ascii="Times New Roman" w:eastAsia="方正仿宋简体" w:hAnsi="Times New Roman"/>
          <w:sz w:val="32"/>
          <w:szCs w:val="32"/>
        </w:rPr>
        <w:t>“</w:t>
      </w:r>
      <w:r>
        <w:rPr>
          <w:rFonts w:ascii="Times New Roman" w:eastAsia="方正仿宋简体" w:hAnsi="Times New Roman"/>
          <w:sz w:val="32"/>
          <w:szCs w:val="32"/>
        </w:rPr>
        <w:t>七彩曹妃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w:t>
      </w:r>
      <w:r>
        <w:rPr>
          <w:rFonts w:ascii="Times New Roman" w:eastAsia="方正仿宋简体" w:hAnsi="Times New Roman"/>
          <w:sz w:val="32"/>
          <w:szCs w:val="32"/>
        </w:rPr>
        <w:t>品牌文化活动与新媒体融合发展工作相结合，开展线上线下同步进行的方式，充分利用新媒体平台开展文化宣传活动，增强文化品牌影响力和覆盖面。</w:t>
      </w:r>
    </w:p>
    <w:p w:rsidR="009A5BDB" w:rsidRDefault="00D61C1D" w:rsidP="009A5BDB">
      <w:pPr>
        <w:pStyle w:val="21"/>
        <w:shd w:val="clear" w:color="auto" w:fill="auto"/>
        <w:tabs>
          <w:tab w:val="left" w:pos="1124"/>
        </w:tabs>
        <w:spacing w:line="570" w:lineRule="exact"/>
        <w:ind w:firstLineChars="200" w:firstLine="674"/>
        <w:jc w:val="both"/>
        <w:rPr>
          <w:rFonts w:eastAsia="方正楷体简体"/>
          <w:b/>
          <w:bCs/>
          <w:spacing w:val="8"/>
          <w:sz w:val="32"/>
          <w:szCs w:val="32"/>
        </w:rPr>
      </w:pPr>
      <w:r>
        <w:rPr>
          <w:rFonts w:eastAsia="方正楷体简体"/>
          <w:b/>
          <w:bCs/>
          <w:spacing w:val="8"/>
          <w:sz w:val="32"/>
          <w:szCs w:val="32"/>
        </w:rPr>
        <w:t>（二）关于机关作风还有不严不实之处方面。</w:t>
      </w:r>
    </w:p>
    <w:p w:rsidR="009A5BDB" w:rsidRDefault="00D61C1D">
      <w:pPr>
        <w:pStyle w:val="21"/>
        <w:shd w:val="clear" w:color="auto" w:fill="auto"/>
        <w:tabs>
          <w:tab w:val="left" w:pos="1124"/>
        </w:tabs>
        <w:spacing w:line="570" w:lineRule="exact"/>
        <w:ind w:firstLineChars="200" w:firstLine="672"/>
        <w:jc w:val="both"/>
        <w:rPr>
          <w:rFonts w:eastAsia="方正楷体简体"/>
          <w:spacing w:val="8"/>
          <w:sz w:val="32"/>
          <w:szCs w:val="32"/>
        </w:rPr>
      </w:pPr>
      <w:r>
        <w:rPr>
          <w:rFonts w:eastAsia="方正楷体简体"/>
          <w:spacing w:val="8"/>
          <w:sz w:val="32"/>
          <w:szCs w:val="32"/>
        </w:rPr>
        <w:t>5.</w:t>
      </w:r>
      <w:r>
        <w:rPr>
          <w:rFonts w:eastAsia="方正楷体简体"/>
          <w:spacing w:val="8"/>
          <w:sz w:val="32"/>
          <w:szCs w:val="32"/>
        </w:rPr>
        <w:t>整改内容：机关管理不够严格。</w:t>
      </w:r>
      <w:r>
        <w:rPr>
          <w:rFonts w:eastAsia="方正仿宋简体"/>
          <w:sz w:val="32"/>
          <w:szCs w:val="32"/>
        </w:rPr>
        <w:t>（</w:t>
      </w:r>
      <w:r>
        <w:rPr>
          <w:rFonts w:eastAsia="方正仿宋简体"/>
          <w:sz w:val="32"/>
          <w:szCs w:val="32"/>
        </w:rPr>
        <w:t>1</w:t>
      </w:r>
      <w:r>
        <w:rPr>
          <w:rFonts w:eastAsia="方正仿宋简体"/>
          <w:sz w:val="32"/>
          <w:szCs w:val="32"/>
        </w:rPr>
        <w:t>）机关考勤管理制度执行不严，请销假制度不规范，无常态考勤表。（</w:t>
      </w:r>
      <w:r>
        <w:rPr>
          <w:rFonts w:eastAsia="方正仿宋简体"/>
          <w:sz w:val="32"/>
          <w:szCs w:val="32"/>
        </w:rPr>
        <w:t>2</w:t>
      </w:r>
      <w:r>
        <w:rPr>
          <w:rFonts w:eastAsia="方正仿宋简体"/>
          <w:sz w:val="32"/>
          <w:szCs w:val="32"/>
        </w:rPr>
        <w:t>）办公用品未建立入库和</w:t>
      </w:r>
      <w:proofErr w:type="gramStart"/>
      <w:r>
        <w:rPr>
          <w:rFonts w:eastAsia="方正仿宋简体"/>
          <w:sz w:val="32"/>
          <w:szCs w:val="32"/>
        </w:rPr>
        <w:t>支领台</w:t>
      </w:r>
      <w:proofErr w:type="gramEnd"/>
      <w:r>
        <w:rPr>
          <w:rFonts w:eastAsia="方正仿宋简体"/>
          <w:sz w:val="32"/>
          <w:szCs w:val="32"/>
        </w:rPr>
        <w:t>账，使用随意性大。（</w:t>
      </w:r>
      <w:r>
        <w:rPr>
          <w:rFonts w:eastAsia="方正仿宋简体"/>
          <w:sz w:val="32"/>
          <w:szCs w:val="32"/>
        </w:rPr>
        <w:t>3</w:t>
      </w:r>
      <w:r>
        <w:rPr>
          <w:rFonts w:eastAsia="方正仿宋简体"/>
          <w:sz w:val="32"/>
          <w:szCs w:val="32"/>
        </w:rPr>
        <w:t>）公务用车使用管理不规范，部分派车单</w:t>
      </w:r>
      <w:proofErr w:type="gramStart"/>
      <w:r>
        <w:rPr>
          <w:rFonts w:eastAsia="方正仿宋简体"/>
          <w:sz w:val="32"/>
          <w:szCs w:val="32"/>
        </w:rPr>
        <w:t>信息填录不全</w:t>
      </w:r>
      <w:proofErr w:type="gramEnd"/>
      <w:r>
        <w:rPr>
          <w:rFonts w:eastAsia="方正仿宋简体"/>
          <w:sz w:val="32"/>
          <w:szCs w:val="32"/>
        </w:rPr>
        <w:t>。</w:t>
      </w:r>
    </w:p>
    <w:p w:rsidR="009A5BDB" w:rsidRDefault="00D61C1D">
      <w:pPr>
        <w:pStyle w:val="21"/>
        <w:shd w:val="clear" w:color="auto" w:fill="auto"/>
        <w:tabs>
          <w:tab w:val="left" w:pos="1124"/>
        </w:tabs>
        <w:spacing w:line="570" w:lineRule="exact"/>
        <w:ind w:firstLineChars="200" w:firstLine="672"/>
        <w:jc w:val="both"/>
        <w:rPr>
          <w:rFonts w:eastAsia="方正楷体简体"/>
          <w:spacing w:val="8"/>
          <w:sz w:val="32"/>
          <w:szCs w:val="32"/>
        </w:rPr>
      </w:pPr>
      <w:r>
        <w:rPr>
          <w:rFonts w:eastAsia="方正楷体简体"/>
          <w:spacing w:val="8"/>
          <w:sz w:val="32"/>
          <w:szCs w:val="32"/>
        </w:rPr>
        <w:lastRenderedPageBreak/>
        <w:t>整改措施：</w:t>
      </w:r>
    </w:p>
    <w:p w:rsidR="009A5BDB" w:rsidRDefault="00D61C1D">
      <w:pPr>
        <w:pStyle w:val="21"/>
        <w:numPr>
          <w:ilvl w:val="0"/>
          <w:numId w:val="3"/>
        </w:numPr>
        <w:shd w:val="clear" w:color="auto" w:fill="auto"/>
        <w:tabs>
          <w:tab w:val="left" w:pos="1124"/>
        </w:tabs>
        <w:spacing w:line="570" w:lineRule="exact"/>
        <w:ind w:firstLineChars="200" w:firstLine="672"/>
        <w:jc w:val="both"/>
        <w:rPr>
          <w:rFonts w:eastAsia="方正仿宋简体"/>
          <w:spacing w:val="8"/>
          <w:sz w:val="32"/>
          <w:szCs w:val="32"/>
        </w:rPr>
      </w:pPr>
      <w:r>
        <w:rPr>
          <w:rFonts w:eastAsia="方正楷体简体"/>
          <w:spacing w:val="8"/>
          <w:sz w:val="32"/>
          <w:szCs w:val="32"/>
        </w:rPr>
        <w:t>严格执行机关考勤管理制度。</w:t>
      </w:r>
      <w:r>
        <w:rPr>
          <w:rFonts w:eastAsia="方正仿宋简体"/>
          <w:spacing w:val="8"/>
          <w:sz w:val="32"/>
          <w:szCs w:val="32"/>
        </w:rPr>
        <w:t>部机关由办公室负责日常考勤登记和监督检查</w:t>
      </w:r>
      <w:proofErr w:type="gramStart"/>
      <w:r>
        <w:rPr>
          <w:rFonts w:eastAsia="方正仿宋简体"/>
          <w:spacing w:val="8"/>
          <w:sz w:val="32"/>
          <w:szCs w:val="32"/>
        </w:rPr>
        <w:t>执行请</w:t>
      </w:r>
      <w:proofErr w:type="gramEnd"/>
      <w:r>
        <w:rPr>
          <w:rFonts w:eastAsia="方正仿宋简体"/>
          <w:spacing w:val="8"/>
          <w:sz w:val="32"/>
          <w:szCs w:val="32"/>
        </w:rPr>
        <w:t>销假制度，结合日常考勤登记核对检查请销假手续，每月报主要负责同志，并抄送相关负责人。</w:t>
      </w:r>
    </w:p>
    <w:p w:rsidR="009A5BDB" w:rsidRDefault="00D61C1D">
      <w:pPr>
        <w:pStyle w:val="a5"/>
        <w:spacing w:before="0" w:beforeAutospacing="0" w:after="0" w:afterAutospacing="0" w:line="570" w:lineRule="exact"/>
        <w:ind w:firstLineChars="200" w:firstLine="672"/>
        <w:rPr>
          <w:rFonts w:ascii="Times New Roman" w:eastAsia="方正仿宋简体" w:hAnsi="Times New Roman" w:cs="Times New Roman"/>
          <w:color w:val="auto"/>
          <w:spacing w:val="8"/>
          <w:kern w:val="2"/>
          <w:sz w:val="32"/>
          <w:szCs w:val="32"/>
        </w:rPr>
      </w:pPr>
      <w:r>
        <w:rPr>
          <w:rFonts w:ascii="Times New Roman" w:eastAsia="方正楷体简体" w:hAnsi="Times New Roman" w:cs="Times New Roman"/>
          <w:color w:val="auto"/>
          <w:spacing w:val="8"/>
          <w:kern w:val="2"/>
          <w:sz w:val="32"/>
          <w:szCs w:val="32"/>
        </w:rPr>
        <w:t>（</w:t>
      </w:r>
      <w:r>
        <w:rPr>
          <w:rFonts w:ascii="Times New Roman" w:eastAsia="方正楷体简体" w:hAnsi="Times New Roman" w:cs="Times New Roman"/>
          <w:color w:val="auto"/>
          <w:spacing w:val="8"/>
          <w:kern w:val="2"/>
          <w:sz w:val="32"/>
          <w:szCs w:val="32"/>
        </w:rPr>
        <w:t>2</w:t>
      </w:r>
      <w:r>
        <w:rPr>
          <w:rFonts w:ascii="Times New Roman" w:eastAsia="方正楷体简体" w:hAnsi="Times New Roman" w:cs="Times New Roman"/>
          <w:color w:val="auto"/>
          <w:spacing w:val="8"/>
          <w:kern w:val="2"/>
          <w:sz w:val="32"/>
          <w:szCs w:val="32"/>
        </w:rPr>
        <w:t>）完善公务用品管理和采办支领制度。</w:t>
      </w:r>
      <w:r>
        <w:rPr>
          <w:rFonts w:ascii="Times New Roman" w:eastAsia="方正仿宋简体" w:hAnsi="Times New Roman" w:cs="Times New Roman"/>
          <w:color w:val="auto"/>
          <w:spacing w:val="8"/>
          <w:kern w:val="2"/>
          <w:sz w:val="32"/>
          <w:szCs w:val="32"/>
        </w:rPr>
        <w:t>办公耗材采购，每季度由相关科室拟定采购计划，并附带说明购置理由、用途，报部领导审批后由办公室统一采购。立即建立办公用品入库和</w:t>
      </w:r>
      <w:proofErr w:type="gramStart"/>
      <w:r>
        <w:rPr>
          <w:rFonts w:ascii="Times New Roman" w:eastAsia="方正仿宋简体" w:hAnsi="Times New Roman" w:cs="Times New Roman"/>
          <w:color w:val="auto"/>
          <w:spacing w:val="8"/>
          <w:kern w:val="2"/>
          <w:sz w:val="32"/>
          <w:szCs w:val="32"/>
        </w:rPr>
        <w:t>支领台</w:t>
      </w:r>
      <w:proofErr w:type="gramEnd"/>
      <w:r>
        <w:rPr>
          <w:rFonts w:ascii="Times New Roman" w:eastAsia="方正仿宋简体" w:hAnsi="Times New Roman" w:cs="Times New Roman"/>
          <w:color w:val="auto"/>
          <w:spacing w:val="8"/>
          <w:kern w:val="2"/>
          <w:sz w:val="32"/>
          <w:szCs w:val="32"/>
        </w:rPr>
        <w:t>账，规范办公用品支领程序，做到去向明晰，责任到人。</w:t>
      </w:r>
    </w:p>
    <w:p w:rsidR="009A5BDB" w:rsidRDefault="00D61C1D">
      <w:pPr>
        <w:pStyle w:val="21"/>
        <w:shd w:val="clear" w:color="auto" w:fill="auto"/>
        <w:tabs>
          <w:tab w:val="left" w:pos="1124"/>
        </w:tabs>
        <w:spacing w:line="570" w:lineRule="exact"/>
        <w:ind w:firstLineChars="200" w:firstLine="672"/>
        <w:jc w:val="both"/>
        <w:rPr>
          <w:rFonts w:eastAsia="方正仿宋简体"/>
          <w:spacing w:val="8"/>
          <w:sz w:val="32"/>
          <w:szCs w:val="32"/>
        </w:rPr>
      </w:pPr>
      <w:r>
        <w:rPr>
          <w:rFonts w:eastAsia="方正楷体简体"/>
          <w:spacing w:val="8"/>
          <w:sz w:val="32"/>
          <w:szCs w:val="32"/>
        </w:rPr>
        <w:t>（</w:t>
      </w:r>
      <w:r>
        <w:rPr>
          <w:rFonts w:eastAsia="方正楷体简体"/>
          <w:spacing w:val="8"/>
          <w:sz w:val="32"/>
          <w:szCs w:val="32"/>
        </w:rPr>
        <w:t>3</w:t>
      </w:r>
      <w:r>
        <w:rPr>
          <w:rFonts w:eastAsia="方正楷体简体"/>
          <w:spacing w:val="8"/>
          <w:sz w:val="32"/>
          <w:szCs w:val="32"/>
        </w:rPr>
        <w:t>）规范公车</w:t>
      </w:r>
      <w:r>
        <w:rPr>
          <w:rFonts w:eastAsia="方正楷体简体" w:hint="eastAsia"/>
          <w:spacing w:val="8"/>
          <w:sz w:val="32"/>
          <w:szCs w:val="32"/>
        </w:rPr>
        <w:t>管理</w:t>
      </w:r>
      <w:r>
        <w:rPr>
          <w:rFonts w:eastAsia="方正楷体简体"/>
          <w:spacing w:val="8"/>
          <w:sz w:val="32"/>
          <w:szCs w:val="32"/>
        </w:rPr>
        <w:t>使用程序。</w:t>
      </w:r>
      <w:r>
        <w:rPr>
          <w:rFonts w:eastAsia="方正仿宋简体"/>
          <w:spacing w:val="8"/>
          <w:sz w:val="32"/>
          <w:szCs w:val="32"/>
        </w:rPr>
        <w:t>严格按照公务用车使用管理规定要求，由办公室专人管理，</w:t>
      </w:r>
      <w:r>
        <w:rPr>
          <w:rFonts w:eastAsia="方正仿宋简体" w:hint="eastAsia"/>
          <w:spacing w:val="8"/>
          <w:sz w:val="32"/>
          <w:szCs w:val="32"/>
        </w:rPr>
        <w:t>严格执行一车一卡、一车一档，规范</w:t>
      </w:r>
      <w:r>
        <w:rPr>
          <w:rFonts w:eastAsia="方正仿宋简体"/>
          <w:spacing w:val="8"/>
          <w:sz w:val="32"/>
          <w:szCs w:val="32"/>
        </w:rPr>
        <w:t>填写派车</w:t>
      </w:r>
      <w:r>
        <w:rPr>
          <w:rFonts w:eastAsia="方正仿宋简体" w:hint="eastAsia"/>
          <w:spacing w:val="8"/>
          <w:sz w:val="32"/>
          <w:szCs w:val="32"/>
        </w:rPr>
        <w:t>手续</w:t>
      </w:r>
      <w:r>
        <w:rPr>
          <w:rFonts w:eastAsia="方正仿宋简体"/>
          <w:spacing w:val="8"/>
          <w:sz w:val="32"/>
          <w:szCs w:val="32"/>
        </w:rPr>
        <w:t>。</w:t>
      </w:r>
      <w:r>
        <w:rPr>
          <w:rFonts w:eastAsia="方正仿宋简体"/>
          <w:sz w:val="32"/>
          <w:szCs w:val="32"/>
        </w:rPr>
        <w:t>拟用车人员提前一天与办公室预约，经主管领导同意后，由办公室根据工作需要合理安排调度，并严格按指定路线行车，确保公车使用规范高效。</w:t>
      </w:r>
    </w:p>
    <w:p w:rsidR="009A5BDB" w:rsidRDefault="00D61C1D">
      <w:pPr>
        <w:pStyle w:val="21"/>
        <w:shd w:val="clear" w:color="auto" w:fill="auto"/>
        <w:tabs>
          <w:tab w:val="left" w:pos="1124"/>
        </w:tabs>
        <w:spacing w:line="570" w:lineRule="exact"/>
        <w:ind w:firstLineChars="200" w:firstLine="672"/>
        <w:jc w:val="both"/>
        <w:rPr>
          <w:rFonts w:eastAsia="方正楷体简体"/>
          <w:spacing w:val="8"/>
          <w:sz w:val="32"/>
          <w:szCs w:val="32"/>
        </w:rPr>
      </w:pPr>
      <w:r>
        <w:rPr>
          <w:rFonts w:eastAsia="方正楷体简体"/>
          <w:spacing w:val="8"/>
          <w:sz w:val="32"/>
          <w:szCs w:val="32"/>
        </w:rPr>
        <w:t>6.</w:t>
      </w:r>
      <w:r>
        <w:rPr>
          <w:rFonts w:eastAsia="方正楷体简体"/>
          <w:spacing w:val="8"/>
          <w:sz w:val="32"/>
          <w:szCs w:val="32"/>
        </w:rPr>
        <w:t>整改内容：联系基层群众不够紧密</w:t>
      </w:r>
      <w:r>
        <w:rPr>
          <w:rFonts w:eastAsia="方正楷体简体" w:hint="eastAsia"/>
          <w:spacing w:val="8"/>
          <w:sz w:val="32"/>
          <w:szCs w:val="32"/>
        </w:rPr>
        <w:t>。</w:t>
      </w:r>
      <w:r>
        <w:rPr>
          <w:rFonts w:eastAsia="方正楷体简体"/>
          <w:sz w:val="32"/>
          <w:szCs w:val="32"/>
        </w:rPr>
        <w:t>（</w:t>
      </w:r>
      <w:r>
        <w:rPr>
          <w:rFonts w:eastAsia="方正楷体简体"/>
          <w:sz w:val="32"/>
          <w:szCs w:val="32"/>
        </w:rPr>
        <w:t>1</w:t>
      </w:r>
      <w:r>
        <w:rPr>
          <w:rFonts w:eastAsia="方正楷体简体"/>
          <w:sz w:val="32"/>
          <w:szCs w:val="32"/>
        </w:rPr>
        <w:t>）</w:t>
      </w:r>
      <w:r>
        <w:rPr>
          <w:rFonts w:eastAsia="方正仿宋简体"/>
          <w:sz w:val="32"/>
          <w:szCs w:val="32"/>
        </w:rPr>
        <w:t>部分党员干部存在</w:t>
      </w:r>
      <w:r>
        <w:rPr>
          <w:rFonts w:eastAsia="方正仿宋简体"/>
          <w:sz w:val="32"/>
          <w:szCs w:val="32"/>
        </w:rPr>
        <w:t>“</w:t>
      </w:r>
      <w:r>
        <w:rPr>
          <w:rFonts w:eastAsia="方正仿宋简体"/>
          <w:sz w:val="32"/>
          <w:szCs w:val="32"/>
        </w:rPr>
        <w:t>机关思想</w:t>
      </w:r>
      <w:r>
        <w:rPr>
          <w:rFonts w:eastAsia="方正仿宋简体"/>
          <w:sz w:val="32"/>
          <w:szCs w:val="32"/>
        </w:rPr>
        <w:t>”</w:t>
      </w:r>
      <w:r>
        <w:rPr>
          <w:rFonts w:eastAsia="方正仿宋简体"/>
          <w:sz w:val="32"/>
          <w:szCs w:val="32"/>
        </w:rPr>
        <w:t>，下基层少，工作和基层实际出现一定程度上的脱节。（</w:t>
      </w:r>
      <w:r>
        <w:rPr>
          <w:rFonts w:eastAsia="方正仿宋简体"/>
          <w:sz w:val="32"/>
          <w:szCs w:val="32"/>
        </w:rPr>
        <w:t>2</w:t>
      </w:r>
      <w:r>
        <w:rPr>
          <w:rFonts w:eastAsia="方正仿宋简体"/>
          <w:sz w:val="32"/>
          <w:szCs w:val="32"/>
        </w:rPr>
        <w:t>）文艺活动偏重大型展演，提升农村</w:t>
      </w:r>
      <w:r>
        <w:rPr>
          <w:rFonts w:eastAsia="方正仿宋简体" w:hint="eastAsia"/>
          <w:sz w:val="32"/>
          <w:szCs w:val="32"/>
        </w:rPr>
        <w:t>（社区）</w:t>
      </w:r>
      <w:r>
        <w:rPr>
          <w:rFonts w:eastAsia="方正仿宋简体"/>
          <w:sz w:val="32"/>
          <w:szCs w:val="32"/>
        </w:rPr>
        <w:t>居民文化生活的载体不足，对农村</w:t>
      </w:r>
      <w:r>
        <w:rPr>
          <w:rFonts w:eastAsia="方正仿宋简体" w:hint="eastAsia"/>
          <w:sz w:val="32"/>
          <w:szCs w:val="32"/>
        </w:rPr>
        <w:t>（社区）</w:t>
      </w:r>
      <w:r>
        <w:rPr>
          <w:rFonts w:eastAsia="方正仿宋简体"/>
          <w:sz w:val="32"/>
          <w:szCs w:val="32"/>
        </w:rPr>
        <w:t>文化站的场所建设、文艺人才（团体）的支持指导力度不够。（</w:t>
      </w:r>
      <w:r>
        <w:rPr>
          <w:rFonts w:eastAsia="方正仿宋简体"/>
          <w:sz w:val="32"/>
          <w:szCs w:val="32"/>
        </w:rPr>
        <w:t>3</w:t>
      </w:r>
      <w:r>
        <w:rPr>
          <w:rFonts w:eastAsia="方正仿宋简体"/>
          <w:sz w:val="32"/>
          <w:szCs w:val="32"/>
        </w:rPr>
        <w:t>）满足于完成区委交办的重大事件宣传任务，与基层群众需求联系不紧密，特别在基层农村</w:t>
      </w:r>
      <w:r>
        <w:rPr>
          <w:rFonts w:eastAsia="方正仿宋简体" w:hint="eastAsia"/>
          <w:sz w:val="32"/>
          <w:szCs w:val="32"/>
        </w:rPr>
        <w:t>（社区）</w:t>
      </w:r>
      <w:r>
        <w:rPr>
          <w:rFonts w:eastAsia="方正仿宋简体"/>
          <w:sz w:val="32"/>
          <w:szCs w:val="32"/>
        </w:rPr>
        <w:t>传达党的声音、占领意识形态高地方面有缺失。</w:t>
      </w:r>
    </w:p>
    <w:p w:rsidR="009A5BDB" w:rsidRDefault="00D61C1D">
      <w:pPr>
        <w:pStyle w:val="21"/>
        <w:shd w:val="clear" w:color="auto" w:fill="auto"/>
        <w:tabs>
          <w:tab w:val="left" w:pos="1124"/>
        </w:tabs>
        <w:spacing w:line="570" w:lineRule="exact"/>
        <w:ind w:firstLine="704"/>
        <w:jc w:val="both"/>
        <w:rPr>
          <w:rFonts w:eastAsia="方正楷体简体"/>
          <w:spacing w:val="8"/>
          <w:sz w:val="32"/>
          <w:szCs w:val="32"/>
        </w:rPr>
      </w:pPr>
      <w:r>
        <w:rPr>
          <w:rFonts w:eastAsia="方正楷体简体"/>
          <w:spacing w:val="8"/>
          <w:sz w:val="32"/>
          <w:szCs w:val="32"/>
        </w:rPr>
        <w:lastRenderedPageBreak/>
        <w:t>整改措施：</w:t>
      </w:r>
    </w:p>
    <w:p w:rsidR="009A5BDB" w:rsidRDefault="00D61C1D">
      <w:pPr>
        <w:numPr>
          <w:ilvl w:val="0"/>
          <w:numId w:val="4"/>
        </w:numPr>
        <w:spacing w:line="570" w:lineRule="exact"/>
        <w:ind w:firstLineChars="200" w:firstLine="672"/>
        <w:rPr>
          <w:rFonts w:ascii="Times New Roman" w:eastAsia="方正仿宋简体" w:hAnsi="Times New Roman"/>
          <w:sz w:val="32"/>
          <w:szCs w:val="32"/>
        </w:rPr>
      </w:pPr>
      <w:r>
        <w:rPr>
          <w:rFonts w:ascii="Times New Roman" w:eastAsia="方正楷体简体" w:hAnsi="Times New Roman"/>
          <w:spacing w:val="8"/>
          <w:sz w:val="32"/>
          <w:szCs w:val="32"/>
        </w:rPr>
        <w:t>强化宗旨意识教育</w:t>
      </w:r>
      <w:r>
        <w:rPr>
          <w:rFonts w:ascii="Times New Roman" w:eastAsia="方正仿宋简体" w:hAnsi="Times New Roman"/>
          <w:spacing w:val="8"/>
          <w:sz w:val="32"/>
          <w:szCs w:val="32"/>
        </w:rPr>
        <w:t>。每年在部机关理论学习中开展专题学习，</w:t>
      </w:r>
      <w:r>
        <w:rPr>
          <w:rFonts w:ascii="Times New Roman" w:eastAsia="方正仿宋简体" w:hAnsi="Times New Roman"/>
          <w:sz w:val="32"/>
          <w:szCs w:val="32"/>
        </w:rPr>
        <w:t>进一步树牢以人民为中心的发展理念。领导干部带头做表率，定期到基层单位、田间地头了解群众所</w:t>
      </w:r>
      <w:r>
        <w:rPr>
          <w:rFonts w:eastAsia="方正仿宋简体" w:hint="eastAsia"/>
          <w:sz w:val="32"/>
          <w:szCs w:val="32"/>
        </w:rPr>
        <w:t>需</w:t>
      </w:r>
      <w:r>
        <w:rPr>
          <w:rFonts w:ascii="Times New Roman" w:eastAsia="方正仿宋简体" w:hAnsi="Times New Roman"/>
          <w:sz w:val="32"/>
          <w:szCs w:val="32"/>
        </w:rPr>
        <w:t>、所求、所盼。</w:t>
      </w:r>
    </w:p>
    <w:p w:rsidR="009A5BDB" w:rsidRDefault="00D61C1D">
      <w:pPr>
        <w:numPr>
          <w:ilvl w:val="0"/>
          <w:numId w:val="4"/>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加快推动新时</w:t>
      </w:r>
      <w:r>
        <w:rPr>
          <w:rFonts w:eastAsia="方正楷体简体" w:hint="eastAsia"/>
          <w:sz w:val="32"/>
          <w:szCs w:val="32"/>
        </w:rPr>
        <w:t>代</w:t>
      </w:r>
      <w:r>
        <w:rPr>
          <w:rFonts w:ascii="Times New Roman" w:eastAsia="方正楷体简体" w:hAnsi="Times New Roman"/>
          <w:sz w:val="32"/>
          <w:szCs w:val="32"/>
        </w:rPr>
        <w:t>文明实践中心建设。</w:t>
      </w:r>
      <w:r>
        <w:rPr>
          <w:rFonts w:ascii="Times New Roman" w:eastAsia="方正仿宋简体" w:hAnsi="Times New Roman"/>
          <w:sz w:val="32"/>
          <w:szCs w:val="32"/>
        </w:rPr>
        <w:t>建立建成中心、站、所三级的新时代文明实践中心运行体系，打通习近平新时</w:t>
      </w:r>
      <w:r>
        <w:rPr>
          <w:rFonts w:eastAsia="方正仿宋简体" w:hint="eastAsia"/>
          <w:sz w:val="32"/>
          <w:szCs w:val="32"/>
        </w:rPr>
        <w:t>代</w:t>
      </w:r>
      <w:r>
        <w:rPr>
          <w:rFonts w:ascii="Times New Roman" w:eastAsia="方正仿宋简体" w:hAnsi="Times New Roman"/>
          <w:sz w:val="32"/>
          <w:szCs w:val="32"/>
        </w:rPr>
        <w:t>中国特色社会主义思想向基层延伸的这一重要环节。依托中心大力开展社会主义思想道德教育，大力弘扬社会主义文化，拓展志愿者服务平台，激发人民群众文明实践的活力，提升人民群众的获得感和幸福感。</w:t>
      </w:r>
    </w:p>
    <w:p w:rsidR="009A5BDB" w:rsidRDefault="00D61C1D">
      <w:pPr>
        <w:spacing w:line="570" w:lineRule="exact"/>
        <w:ind w:firstLineChars="200" w:firstLine="672"/>
        <w:jc w:val="left"/>
        <w:rPr>
          <w:rFonts w:ascii="Times New Roman" w:eastAsia="方正仿宋简体" w:hAnsi="Times New Roman"/>
          <w:sz w:val="32"/>
          <w:szCs w:val="32"/>
        </w:rPr>
      </w:pPr>
      <w:r>
        <w:rPr>
          <w:rFonts w:ascii="Times New Roman" w:eastAsia="方正楷体简体" w:hAnsi="Times New Roman" w:hint="eastAsia"/>
          <w:spacing w:val="8"/>
          <w:sz w:val="32"/>
          <w:szCs w:val="32"/>
        </w:rPr>
        <w:t>（</w:t>
      </w:r>
      <w:r>
        <w:rPr>
          <w:rFonts w:ascii="Times New Roman" w:eastAsia="方正楷体简体" w:hAnsi="Times New Roman" w:hint="eastAsia"/>
          <w:spacing w:val="8"/>
          <w:sz w:val="32"/>
          <w:szCs w:val="32"/>
        </w:rPr>
        <w:t>3</w:t>
      </w:r>
      <w:r>
        <w:rPr>
          <w:rFonts w:ascii="Times New Roman" w:eastAsia="方正楷体简体" w:hAnsi="Times New Roman" w:hint="eastAsia"/>
          <w:spacing w:val="8"/>
          <w:sz w:val="32"/>
          <w:szCs w:val="32"/>
        </w:rPr>
        <w:t>）</w:t>
      </w:r>
      <w:r>
        <w:rPr>
          <w:rFonts w:ascii="Times New Roman" w:eastAsia="方正楷体简体" w:hAnsi="Times New Roman"/>
          <w:sz w:val="32"/>
          <w:szCs w:val="32"/>
        </w:rPr>
        <w:t>多</w:t>
      </w:r>
      <w:proofErr w:type="gramStart"/>
      <w:r>
        <w:rPr>
          <w:rFonts w:ascii="Times New Roman" w:eastAsia="方正楷体简体" w:hAnsi="Times New Roman"/>
          <w:sz w:val="32"/>
          <w:szCs w:val="32"/>
        </w:rPr>
        <w:t>措</w:t>
      </w:r>
      <w:proofErr w:type="gramEnd"/>
      <w:r>
        <w:rPr>
          <w:rFonts w:ascii="Times New Roman" w:eastAsia="方正楷体简体" w:hAnsi="Times New Roman"/>
          <w:sz w:val="32"/>
          <w:szCs w:val="32"/>
        </w:rPr>
        <w:t>并举，畅通基层沟通渠道。</w:t>
      </w:r>
      <w:r>
        <w:rPr>
          <w:rFonts w:ascii="Times New Roman" w:eastAsia="方正仿宋简体" w:hAnsi="Times New Roman"/>
          <w:sz w:val="32"/>
          <w:szCs w:val="32"/>
        </w:rPr>
        <w:t>开展</w:t>
      </w:r>
      <w:r>
        <w:rPr>
          <w:rFonts w:ascii="Times New Roman" w:eastAsia="方正仿宋简体" w:hAnsi="Times New Roman"/>
          <w:sz w:val="32"/>
          <w:szCs w:val="32"/>
        </w:rPr>
        <w:t>“</w:t>
      </w:r>
      <w:r>
        <w:rPr>
          <w:rFonts w:ascii="Times New Roman" w:eastAsia="方正仿宋简体" w:hAnsi="Times New Roman"/>
          <w:sz w:val="32"/>
          <w:szCs w:val="32"/>
        </w:rPr>
        <w:t>党的理论进万家</w:t>
      </w:r>
      <w:r>
        <w:rPr>
          <w:rFonts w:ascii="Times New Roman" w:eastAsia="方正仿宋简体" w:hAnsi="Times New Roman"/>
          <w:sz w:val="32"/>
          <w:szCs w:val="32"/>
        </w:rPr>
        <w:t>”</w:t>
      </w:r>
      <w:r>
        <w:rPr>
          <w:rFonts w:ascii="Times New Roman" w:eastAsia="方正仿宋简体" w:hAnsi="Times New Roman"/>
          <w:sz w:val="32"/>
          <w:szCs w:val="32"/>
        </w:rPr>
        <w:t>工程，推进</w:t>
      </w:r>
      <w:r>
        <w:rPr>
          <w:rFonts w:ascii="Times New Roman" w:eastAsia="方正仿宋简体" w:hAnsi="Times New Roman"/>
          <w:sz w:val="32"/>
          <w:szCs w:val="32"/>
        </w:rPr>
        <w:t>“</w:t>
      </w:r>
      <w:r>
        <w:rPr>
          <w:rFonts w:ascii="Times New Roman" w:eastAsia="方正仿宋简体" w:hAnsi="Times New Roman"/>
          <w:sz w:val="32"/>
          <w:szCs w:val="32"/>
        </w:rPr>
        <w:t>智慧广电</w:t>
      </w:r>
      <w:r>
        <w:rPr>
          <w:rFonts w:ascii="Times New Roman" w:eastAsia="方正仿宋简体" w:hAnsi="Times New Roman"/>
          <w:sz w:val="32"/>
          <w:szCs w:val="32"/>
        </w:rPr>
        <w:t>”</w:t>
      </w:r>
      <w:r>
        <w:rPr>
          <w:rFonts w:ascii="Times New Roman" w:eastAsia="方正仿宋简体" w:hAnsi="Times New Roman"/>
          <w:sz w:val="32"/>
          <w:szCs w:val="32"/>
        </w:rPr>
        <w:t>覆盖曹妃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全区域，把党的声音送进千家万户。加强掌心曹妃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发布、</w:t>
      </w:r>
      <w:proofErr w:type="gramStart"/>
      <w:r>
        <w:rPr>
          <w:rFonts w:ascii="Times New Roman" w:eastAsia="方正仿宋简体" w:hAnsi="Times New Roman"/>
          <w:sz w:val="32"/>
          <w:szCs w:val="32"/>
        </w:rPr>
        <w:t>网信曹妃甸</w:t>
      </w:r>
      <w:proofErr w:type="gramEnd"/>
      <w:r>
        <w:rPr>
          <w:rFonts w:ascii="Times New Roman" w:eastAsia="方正仿宋简体" w:hAnsi="Times New Roman"/>
          <w:sz w:val="32"/>
          <w:szCs w:val="32"/>
        </w:rPr>
        <w:t>、冀云曹妃</w:t>
      </w:r>
      <w:proofErr w:type="gramStart"/>
      <w:r>
        <w:rPr>
          <w:rFonts w:ascii="Times New Roman" w:eastAsia="方正仿宋简体" w:hAnsi="Times New Roman"/>
          <w:sz w:val="32"/>
          <w:szCs w:val="32"/>
        </w:rPr>
        <w:t>甸</w:t>
      </w:r>
      <w:proofErr w:type="gramEnd"/>
      <w:r>
        <w:rPr>
          <w:rFonts w:ascii="Times New Roman" w:eastAsia="方正仿宋简体" w:hAnsi="Times New Roman"/>
          <w:sz w:val="32"/>
          <w:szCs w:val="32"/>
        </w:rPr>
        <w:t>等新媒体平台建设，通过移动客户端把党的声音送进千家万户。加快新时代文明实践中心建设，着力将中心打造为学习传播科学理论的大众平台和加强基层思想政治工作的坚强阵地。</w:t>
      </w:r>
    </w:p>
    <w:p w:rsidR="009A5BDB" w:rsidRDefault="00D61C1D">
      <w:pPr>
        <w:pStyle w:val="21"/>
        <w:shd w:val="clear" w:color="auto" w:fill="auto"/>
        <w:tabs>
          <w:tab w:val="left" w:pos="1124"/>
        </w:tabs>
        <w:spacing w:line="570" w:lineRule="exact"/>
        <w:ind w:firstLineChars="200" w:firstLine="640"/>
        <w:jc w:val="both"/>
        <w:rPr>
          <w:rFonts w:eastAsia="方正楷体简体"/>
          <w:sz w:val="32"/>
          <w:szCs w:val="32"/>
        </w:rPr>
      </w:pPr>
      <w:r>
        <w:rPr>
          <w:rFonts w:eastAsia="方正楷体简体"/>
          <w:sz w:val="32"/>
          <w:szCs w:val="32"/>
        </w:rPr>
        <w:t>7.</w:t>
      </w:r>
      <w:r>
        <w:rPr>
          <w:rFonts w:eastAsia="方正楷体简体"/>
          <w:sz w:val="32"/>
          <w:szCs w:val="32"/>
        </w:rPr>
        <w:t>整改内容：财务管理不够规范。</w:t>
      </w:r>
      <w:r>
        <w:rPr>
          <w:rFonts w:eastAsia="方正仿宋简体"/>
          <w:sz w:val="32"/>
          <w:szCs w:val="32"/>
        </w:rPr>
        <w:t>（</w:t>
      </w:r>
      <w:r>
        <w:rPr>
          <w:rFonts w:eastAsia="方正仿宋简体"/>
          <w:sz w:val="32"/>
          <w:szCs w:val="32"/>
        </w:rPr>
        <w:t>1</w:t>
      </w:r>
      <w:r>
        <w:rPr>
          <w:rFonts w:eastAsia="方正仿宋简体"/>
          <w:sz w:val="32"/>
          <w:szCs w:val="32"/>
        </w:rPr>
        <w:t>）</w:t>
      </w:r>
      <w:r>
        <w:rPr>
          <w:rFonts w:eastAsia="方正仿宋简体"/>
          <w:sz w:val="32"/>
          <w:szCs w:val="32"/>
        </w:rPr>
        <w:t>“</w:t>
      </w:r>
      <w:r>
        <w:rPr>
          <w:rFonts w:eastAsia="方正仿宋简体"/>
          <w:sz w:val="32"/>
          <w:szCs w:val="32"/>
        </w:rPr>
        <w:t>四不一末</w:t>
      </w:r>
      <w:r>
        <w:rPr>
          <w:rFonts w:eastAsia="方正仿宋简体"/>
          <w:sz w:val="32"/>
          <w:szCs w:val="32"/>
        </w:rPr>
        <w:t>”</w:t>
      </w:r>
      <w:r>
        <w:rPr>
          <w:rFonts w:eastAsia="方正仿宋简体"/>
          <w:sz w:val="32"/>
          <w:szCs w:val="32"/>
        </w:rPr>
        <w:t>制度执行有薄弱环节，班子会议记录本中对于大额资金使用只记录决定，未记录讨论过程。（</w:t>
      </w:r>
      <w:r>
        <w:rPr>
          <w:rFonts w:eastAsia="方正仿宋简体"/>
          <w:sz w:val="32"/>
          <w:szCs w:val="32"/>
        </w:rPr>
        <w:t>2</w:t>
      </w:r>
      <w:r>
        <w:rPr>
          <w:rFonts w:eastAsia="方正仿宋简体"/>
          <w:sz w:val="32"/>
          <w:szCs w:val="32"/>
        </w:rPr>
        <w:t>）存在大额现金支付的现象，多次现金支付各项费用，不符合《现金管理暂行条例》的规定。（</w:t>
      </w:r>
      <w:r>
        <w:rPr>
          <w:rFonts w:eastAsia="方正仿宋简体"/>
          <w:sz w:val="32"/>
          <w:szCs w:val="32"/>
        </w:rPr>
        <w:t>3</w:t>
      </w:r>
      <w:r>
        <w:rPr>
          <w:rFonts w:eastAsia="方正仿宋简体"/>
          <w:sz w:val="32"/>
          <w:szCs w:val="32"/>
        </w:rPr>
        <w:t>）资金支出审核不严格，个别年度记账凭证显示记账人、复核人、制单</w:t>
      </w:r>
      <w:r>
        <w:rPr>
          <w:rFonts w:eastAsia="方正仿宋简体"/>
          <w:sz w:val="32"/>
          <w:szCs w:val="32"/>
        </w:rPr>
        <w:lastRenderedPageBreak/>
        <w:t>人为同一人；</w:t>
      </w:r>
      <w:r>
        <w:rPr>
          <w:rFonts w:eastAsia="方正仿宋简体" w:hint="eastAsia"/>
          <w:sz w:val="32"/>
          <w:szCs w:val="32"/>
        </w:rPr>
        <w:t>个别</w:t>
      </w:r>
      <w:r>
        <w:rPr>
          <w:rFonts w:eastAsia="方正仿宋简体"/>
          <w:sz w:val="32"/>
          <w:szCs w:val="32"/>
        </w:rPr>
        <w:t>项目，未按合同约定支付尾款；</w:t>
      </w:r>
      <w:r>
        <w:rPr>
          <w:rFonts w:eastAsia="方正仿宋简体" w:hint="eastAsia"/>
          <w:sz w:val="32"/>
          <w:szCs w:val="32"/>
        </w:rPr>
        <w:t>个别</w:t>
      </w:r>
      <w:r>
        <w:rPr>
          <w:rFonts w:eastAsia="方正仿宋简体"/>
          <w:sz w:val="32"/>
          <w:szCs w:val="32"/>
        </w:rPr>
        <w:t>租赁费，缺少业务合同。</w:t>
      </w:r>
    </w:p>
    <w:p w:rsidR="009A5BDB" w:rsidRDefault="00D61C1D">
      <w:pPr>
        <w:spacing w:line="570" w:lineRule="exact"/>
        <w:ind w:left="704"/>
        <w:jc w:val="left"/>
        <w:rPr>
          <w:rFonts w:ascii="Times New Roman" w:eastAsia="方正楷体简体" w:hAnsi="Times New Roman"/>
          <w:sz w:val="32"/>
          <w:szCs w:val="32"/>
        </w:rPr>
      </w:pPr>
      <w:r>
        <w:rPr>
          <w:rFonts w:ascii="Times New Roman" w:eastAsia="方正楷体简体" w:hAnsi="Times New Roman"/>
          <w:sz w:val="32"/>
          <w:szCs w:val="32"/>
        </w:rPr>
        <w:t>整改措施：</w:t>
      </w:r>
    </w:p>
    <w:p w:rsidR="009A5BDB" w:rsidRDefault="00D61C1D">
      <w:pPr>
        <w:numPr>
          <w:ilvl w:val="0"/>
          <w:numId w:val="5"/>
        </w:numPr>
        <w:spacing w:line="570" w:lineRule="exact"/>
        <w:ind w:firstLineChars="200" w:firstLine="640"/>
        <w:jc w:val="left"/>
        <w:rPr>
          <w:rFonts w:ascii="Times New Roman" w:eastAsia="方正仿宋简体" w:hAnsi="Times New Roman"/>
          <w:sz w:val="32"/>
          <w:szCs w:val="32"/>
        </w:rPr>
      </w:pPr>
      <w:r>
        <w:rPr>
          <w:rFonts w:ascii="Times New Roman" w:eastAsia="方正楷体简体" w:hAnsi="Times New Roman"/>
          <w:sz w:val="32"/>
          <w:szCs w:val="32"/>
        </w:rPr>
        <w:t>规范完善财务制度。</w:t>
      </w:r>
      <w:r>
        <w:rPr>
          <w:rFonts w:ascii="Times New Roman" w:eastAsia="方正仿宋简体" w:hAnsi="Times New Roman"/>
          <w:sz w:val="32"/>
          <w:szCs w:val="32"/>
        </w:rPr>
        <w:t>严格财务管理，</w:t>
      </w:r>
      <w:r>
        <w:rPr>
          <w:rFonts w:eastAsia="方正仿宋简体" w:hint="eastAsia"/>
          <w:sz w:val="32"/>
          <w:szCs w:val="32"/>
        </w:rPr>
        <w:t>按照制定的财务管理制度，</w:t>
      </w:r>
      <w:r>
        <w:rPr>
          <w:rFonts w:ascii="Times New Roman" w:eastAsia="方正仿宋简体" w:hAnsi="Times New Roman"/>
          <w:sz w:val="32"/>
          <w:szCs w:val="32"/>
        </w:rPr>
        <w:t>规范财务运行。</w:t>
      </w:r>
      <w:r>
        <w:rPr>
          <w:rFonts w:ascii="Times New Roman" w:eastAsia="方正仿宋简体" w:hAnsi="Times New Roman"/>
          <w:sz w:val="32"/>
          <w:szCs w:val="32"/>
        </w:rPr>
        <w:t>“</w:t>
      </w:r>
      <w:r>
        <w:rPr>
          <w:rFonts w:ascii="Times New Roman" w:eastAsia="方正仿宋简体" w:hAnsi="Times New Roman"/>
          <w:sz w:val="32"/>
          <w:szCs w:val="32"/>
        </w:rPr>
        <w:t>三重一大</w:t>
      </w:r>
      <w:r>
        <w:rPr>
          <w:rFonts w:ascii="Times New Roman" w:eastAsia="方正仿宋简体" w:hAnsi="Times New Roman"/>
          <w:sz w:val="32"/>
          <w:szCs w:val="32"/>
        </w:rPr>
        <w:t>”</w:t>
      </w:r>
      <w:r>
        <w:rPr>
          <w:rFonts w:ascii="Times New Roman" w:eastAsia="方正仿宋简体" w:hAnsi="Times New Roman"/>
          <w:sz w:val="32"/>
          <w:szCs w:val="32"/>
        </w:rPr>
        <w:t>事项决策过程记录清晰严谨，</w:t>
      </w:r>
      <w:r>
        <w:rPr>
          <w:rFonts w:eastAsia="方正仿宋简体" w:hint="eastAsia"/>
          <w:sz w:val="32"/>
          <w:szCs w:val="32"/>
        </w:rPr>
        <w:t>程序完整，做到事项决策</w:t>
      </w:r>
      <w:r>
        <w:rPr>
          <w:rFonts w:ascii="Times New Roman" w:eastAsia="方正仿宋简体" w:hAnsi="Times New Roman"/>
          <w:sz w:val="32"/>
          <w:szCs w:val="32"/>
        </w:rPr>
        <w:t>科学民主</w:t>
      </w:r>
      <w:r>
        <w:rPr>
          <w:rFonts w:eastAsia="方正仿宋简体" w:hint="eastAsia"/>
          <w:sz w:val="32"/>
          <w:szCs w:val="32"/>
        </w:rPr>
        <w:t>。</w:t>
      </w:r>
    </w:p>
    <w:p w:rsidR="009A5BDB" w:rsidRDefault="00D61C1D">
      <w:pPr>
        <w:numPr>
          <w:ilvl w:val="0"/>
          <w:numId w:val="5"/>
        </w:numPr>
        <w:spacing w:line="570" w:lineRule="exact"/>
        <w:ind w:firstLineChars="200" w:firstLine="640"/>
        <w:jc w:val="left"/>
        <w:rPr>
          <w:rFonts w:ascii="Times New Roman" w:eastAsia="方正仿宋简体" w:hAnsi="Times New Roman"/>
          <w:sz w:val="32"/>
          <w:szCs w:val="32"/>
        </w:rPr>
      </w:pPr>
      <w:r>
        <w:rPr>
          <w:rFonts w:ascii="Times New Roman" w:eastAsia="方正楷体简体" w:hAnsi="Times New Roman"/>
          <w:sz w:val="32"/>
          <w:szCs w:val="32"/>
        </w:rPr>
        <w:t>规范财务支出管理</w:t>
      </w:r>
      <w:r>
        <w:rPr>
          <w:rFonts w:eastAsia="方正楷体简体" w:hint="eastAsia"/>
          <w:sz w:val="32"/>
          <w:szCs w:val="32"/>
        </w:rPr>
        <w:t>。</w:t>
      </w:r>
      <w:r>
        <w:rPr>
          <w:rFonts w:ascii="Times New Roman" w:eastAsia="方正仿宋简体" w:hAnsi="Times New Roman"/>
          <w:sz w:val="32"/>
          <w:szCs w:val="32"/>
        </w:rPr>
        <w:t>杜绝现金支付，</w:t>
      </w:r>
      <w:r>
        <w:rPr>
          <w:rFonts w:eastAsia="方正仿宋简体" w:hint="eastAsia"/>
          <w:sz w:val="32"/>
          <w:szCs w:val="32"/>
        </w:rPr>
        <w:t>包括取暖费、考核奖、精神文明奖、补发工资在内的应发资金全部转入工资系统，不再现金发放。</w:t>
      </w:r>
    </w:p>
    <w:p w:rsidR="009A5BDB" w:rsidRDefault="00D61C1D">
      <w:pPr>
        <w:numPr>
          <w:ilvl w:val="0"/>
          <w:numId w:val="5"/>
        </w:numPr>
        <w:spacing w:line="570" w:lineRule="exact"/>
        <w:ind w:firstLineChars="200" w:firstLine="640"/>
        <w:jc w:val="left"/>
        <w:rPr>
          <w:rFonts w:ascii="Times New Roman" w:eastAsia="方正仿宋简体" w:hAnsi="Times New Roman"/>
          <w:sz w:val="32"/>
          <w:szCs w:val="32"/>
        </w:rPr>
      </w:pPr>
      <w:r>
        <w:rPr>
          <w:rFonts w:ascii="Times New Roman" w:eastAsia="方正楷体简体" w:hAnsi="Times New Roman"/>
          <w:sz w:val="32"/>
          <w:szCs w:val="32"/>
        </w:rPr>
        <w:t>规范资金支出审核程序</w:t>
      </w:r>
      <w:r>
        <w:rPr>
          <w:rFonts w:ascii="Times New Roman" w:eastAsia="方正楷体简体" w:hAnsi="Times New Roman" w:hint="eastAsia"/>
          <w:sz w:val="32"/>
          <w:szCs w:val="32"/>
        </w:rPr>
        <w:t>。</w:t>
      </w:r>
      <w:r>
        <w:rPr>
          <w:rFonts w:ascii="Times New Roman" w:eastAsia="方正仿宋简体" w:hAnsi="Times New Roman"/>
          <w:sz w:val="32"/>
          <w:szCs w:val="32"/>
        </w:rPr>
        <w:t>严格按照财政要求</w:t>
      </w:r>
      <w:r>
        <w:rPr>
          <w:rFonts w:eastAsia="方正仿宋简体" w:hint="eastAsia"/>
          <w:sz w:val="32"/>
          <w:szCs w:val="32"/>
        </w:rPr>
        <w:t>履行记账人和复核人职责，规范</w:t>
      </w:r>
      <w:r>
        <w:rPr>
          <w:rFonts w:ascii="Times New Roman" w:eastAsia="方正仿宋简体" w:hAnsi="Times New Roman"/>
          <w:sz w:val="32"/>
          <w:szCs w:val="32"/>
        </w:rPr>
        <w:t>填写记账凭证；严格按照合同</w:t>
      </w:r>
      <w:r>
        <w:rPr>
          <w:rFonts w:eastAsia="方正仿宋简体" w:hint="eastAsia"/>
          <w:sz w:val="32"/>
          <w:szCs w:val="32"/>
        </w:rPr>
        <w:t>规定</w:t>
      </w:r>
      <w:r>
        <w:rPr>
          <w:rFonts w:ascii="Times New Roman" w:eastAsia="方正仿宋简体" w:hAnsi="Times New Roman"/>
          <w:sz w:val="32"/>
          <w:szCs w:val="32"/>
        </w:rPr>
        <w:t>分期支付款项；资金支出严格附带合同或详细清单作为佐证材料。</w:t>
      </w:r>
    </w:p>
    <w:p w:rsidR="009A5BDB" w:rsidRDefault="00D61C1D">
      <w:pPr>
        <w:pStyle w:val="21"/>
        <w:numPr>
          <w:ilvl w:val="0"/>
          <w:numId w:val="6"/>
        </w:numPr>
        <w:shd w:val="clear" w:color="auto" w:fill="auto"/>
        <w:tabs>
          <w:tab w:val="left" w:pos="1124"/>
        </w:tabs>
        <w:spacing w:line="570" w:lineRule="exact"/>
        <w:ind w:leftChars="304" w:left="2627" w:hangingChars="619" w:hanging="1989"/>
        <w:jc w:val="both"/>
        <w:rPr>
          <w:rFonts w:eastAsia="方正楷体简体"/>
          <w:b/>
          <w:snapToGrid w:val="0"/>
          <w:sz w:val="32"/>
          <w:szCs w:val="32"/>
        </w:rPr>
      </w:pPr>
      <w:r>
        <w:rPr>
          <w:rFonts w:eastAsia="方正楷体简体"/>
          <w:b/>
          <w:snapToGrid w:val="0"/>
          <w:sz w:val="32"/>
          <w:szCs w:val="32"/>
        </w:rPr>
        <w:t>关于党组织建设力度不足，组织力有所弱化方面</w:t>
      </w:r>
      <w:r>
        <w:rPr>
          <w:rFonts w:eastAsia="方正楷体简体" w:hint="eastAsia"/>
          <w:b/>
          <w:snapToGrid w:val="0"/>
          <w:sz w:val="32"/>
          <w:szCs w:val="32"/>
        </w:rPr>
        <w:t>。</w:t>
      </w:r>
    </w:p>
    <w:p w:rsidR="009A5BDB" w:rsidRDefault="00D61C1D">
      <w:pPr>
        <w:pStyle w:val="21"/>
        <w:shd w:val="clear" w:color="auto" w:fill="auto"/>
        <w:tabs>
          <w:tab w:val="left" w:pos="1124"/>
        </w:tabs>
        <w:spacing w:line="570" w:lineRule="exact"/>
        <w:ind w:firstLineChars="200" w:firstLine="640"/>
        <w:jc w:val="both"/>
        <w:rPr>
          <w:rFonts w:eastAsia="方正楷体简体"/>
          <w:bCs/>
          <w:snapToGrid w:val="0"/>
          <w:sz w:val="32"/>
          <w:szCs w:val="32"/>
        </w:rPr>
      </w:pPr>
      <w:r>
        <w:rPr>
          <w:rFonts w:eastAsia="方正楷体简体" w:hint="eastAsia"/>
          <w:bCs/>
          <w:snapToGrid w:val="0"/>
          <w:sz w:val="32"/>
          <w:szCs w:val="32"/>
        </w:rPr>
        <w:t>8.</w:t>
      </w:r>
      <w:r>
        <w:rPr>
          <w:rFonts w:eastAsia="方正楷体简体"/>
          <w:bCs/>
          <w:snapToGrid w:val="0"/>
          <w:sz w:val="32"/>
          <w:szCs w:val="32"/>
        </w:rPr>
        <w:t>整改内容：落实全面从严治党主体责任意识不够强。</w:t>
      </w:r>
      <w:r>
        <w:rPr>
          <w:rFonts w:eastAsia="方正仿宋简体"/>
          <w:sz w:val="32"/>
          <w:szCs w:val="32"/>
        </w:rPr>
        <w:t>（</w:t>
      </w:r>
      <w:r>
        <w:rPr>
          <w:rFonts w:eastAsia="方正仿宋简体"/>
          <w:sz w:val="32"/>
          <w:szCs w:val="32"/>
        </w:rPr>
        <w:t>1</w:t>
      </w:r>
      <w:r>
        <w:rPr>
          <w:rFonts w:eastAsia="方正仿宋简体"/>
          <w:sz w:val="32"/>
          <w:szCs w:val="32"/>
        </w:rPr>
        <w:t>）落实</w:t>
      </w:r>
      <w:r>
        <w:rPr>
          <w:rFonts w:eastAsia="方正仿宋简体"/>
          <w:sz w:val="32"/>
          <w:szCs w:val="32"/>
        </w:rPr>
        <w:t>“</w:t>
      </w:r>
      <w:r>
        <w:rPr>
          <w:rFonts w:eastAsia="方正仿宋简体"/>
          <w:sz w:val="32"/>
          <w:szCs w:val="32"/>
        </w:rPr>
        <w:t>两个责任</w:t>
      </w:r>
      <w:r>
        <w:rPr>
          <w:rFonts w:eastAsia="方正仿宋简体"/>
          <w:sz w:val="32"/>
          <w:szCs w:val="32"/>
        </w:rPr>
        <w:t>”</w:t>
      </w:r>
      <w:r>
        <w:rPr>
          <w:rFonts w:eastAsia="方正仿宋简体"/>
          <w:sz w:val="32"/>
          <w:szCs w:val="32"/>
        </w:rPr>
        <w:t>不够到位，存在应付心理，</w:t>
      </w:r>
      <w:r>
        <w:rPr>
          <w:rFonts w:eastAsia="仿宋"/>
          <w:sz w:val="32"/>
          <w:szCs w:val="32"/>
        </w:rPr>
        <w:t>班子成员履行党风廉政建设责任情况报告在年度上和相互之间有雷同情况</w:t>
      </w:r>
      <w:r>
        <w:rPr>
          <w:rFonts w:eastAsia="方正仿宋简体"/>
          <w:sz w:val="32"/>
          <w:szCs w:val="32"/>
        </w:rPr>
        <w:t>。</w:t>
      </w:r>
      <w:r>
        <w:rPr>
          <w:rFonts w:eastAsia="仿宋"/>
          <w:sz w:val="32"/>
          <w:szCs w:val="32"/>
        </w:rPr>
        <w:t>（</w:t>
      </w:r>
      <w:r>
        <w:rPr>
          <w:rFonts w:eastAsia="仿宋"/>
          <w:sz w:val="32"/>
          <w:szCs w:val="32"/>
        </w:rPr>
        <w:t>2</w:t>
      </w:r>
      <w:r>
        <w:rPr>
          <w:rFonts w:eastAsia="仿宋"/>
          <w:sz w:val="32"/>
          <w:szCs w:val="32"/>
        </w:rPr>
        <w:t>）党风</w:t>
      </w:r>
      <w:r>
        <w:rPr>
          <w:rFonts w:eastAsia="方正仿宋简体"/>
          <w:sz w:val="32"/>
          <w:szCs w:val="32"/>
        </w:rPr>
        <w:t>廉政学习不够深入，</w:t>
      </w:r>
      <w:r>
        <w:rPr>
          <w:rFonts w:eastAsia="仿宋"/>
          <w:sz w:val="32"/>
          <w:szCs w:val="32"/>
        </w:rPr>
        <w:t>警示教育方</w:t>
      </w:r>
      <w:r>
        <w:rPr>
          <w:rFonts w:eastAsia="方正仿宋简体"/>
          <w:sz w:val="32"/>
          <w:szCs w:val="32"/>
        </w:rPr>
        <w:t>式单一、思路不开阔，停留在念文件、看</w:t>
      </w:r>
      <w:r>
        <w:rPr>
          <w:rFonts w:eastAsia="方正仿宋简体"/>
          <w:sz w:val="32"/>
          <w:szCs w:val="32"/>
        </w:rPr>
        <w:t>“</w:t>
      </w:r>
      <w:r>
        <w:rPr>
          <w:rFonts w:eastAsia="方正仿宋简体"/>
          <w:sz w:val="32"/>
          <w:szCs w:val="32"/>
        </w:rPr>
        <w:t>通用型</w:t>
      </w:r>
      <w:r>
        <w:rPr>
          <w:rFonts w:eastAsia="方正仿宋简体"/>
          <w:sz w:val="32"/>
          <w:szCs w:val="32"/>
        </w:rPr>
        <w:t>”</w:t>
      </w:r>
      <w:r>
        <w:rPr>
          <w:rFonts w:eastAsia="方正仿宋简体"/>
          <w:sz w:val="32"/>
          <w:szCs w:val="32"/>
        </w:rPr>
        <w:t>教育片上，针对性差。</w:t>
      </w:r>
      <w:r>
        <w:rPr>
          <w:rFonts w:eastAsia="仿宋"/>
          <w:sz w:val="32"/>
          <w:szCs w:val="32"/>
        </w:rPr>
        <w:t>（</w:t>
      </w:r>
      <w:r>
        <w:rPr>
          <w:rFonts w:eastAsia="仿宋"/>
          <w:sz w:val="32"/>
          <w:szCs w:val="32"/>
        </w:rPr>
        <w:t>3</w:t>
      </w:r>
      <w:r>
        <w:rPr>
          <w:rFonts w:eastAsia="仿宋"/>
          <w:sz w:val="32"/>
          <w:szCs w:val="32"/>
        </w:rPr>
        <w:t>）</w:t>
      </w:r>
      <w:r>
        <w:rPr>
          <w:rFonts w:eastAsia="方正仿宋简体"/>
          <w:sz w:val="32"/>
          <w:szCs w:val="32"/>
        </w:rPr>
        <w:t>谈心谈话制度落实不到位，主要以集体谈话的形式开展，</w:t>
      </w:r>
      <w:r>
        <w:rPr>
          <w:rFonts w:eastAsia="仿宋"/>
          <w:sz w:val="32"/>
          <w:szCs w:val="32"/>
        </w:rPr>
        <w:t>廉政谈话记录雷同。</w:t>
      </w:r>
      <w:r>
        <w:rPr>
          <w:rFonts w:eastAsia="方正仿宋简体"/>
          <w:sz w:val="32"/>
          <w:szCs w:val="32"/>
        </w:rPr>
        <w:t>（</w:t>
      </w:r>
      <w:r>
        <w:rPr>
          <w:rFonts w:eastAsia="方正仿宋简体"/>
          <w:sz w:val="32"/>
          <w:szCs w:val="32"/>
        </w:rPr>
        <w:t>4</w:t>
      </w:r>
      <w:r>
        <w:rPr>
          <w:rFonts w:eastAsia="方正仿宋简体"/>
          <w:sz w:val="32"/>
          <w:szCs w:val="32"/>
        </w:rPr>
        <w:t>）</w:t>
      </w:r>
      <w:r>
        <w:rPr>
          <w:rFonts w:eastAsia="仿宋"/>
          <w:sz w:val="32"/>
          <w:szCs w:val="32"/>
        </w:rPr>
        <w:t>个别领导干部制定全面从严治党主体责任清单不严肃，存在制定的清单照搬模板问题，针对性不足</w:t>
      </w:r>
      <w:r>
        <w:rPr>
          <w:rFonts w:eastAsia="方正仿宋简体"/>
          <w:sz w:val="32"/>
          <w:szCs w:val="32"/>
        </w:rPr>
        <w:t>。</w:t>
      </w:r>
    </w:p>
    <w:p w:rsidR="009A5BDB" w:rsidRDefault="00D61C1D">
      <w:pPr>
        <w:pStyle w:val="21"/>
        <w:shd w:val="clear" w:color="auto" w:fill="auto"/>
        <w:tabs>
          <w:tab w:val="left" w:pos="1124"/>
        </w:tabs>
        <w:spacing w:line="570" w:lineRule="exact"/>
        <w:ind w:left="704" w:firstLine="0"/>
        <w:jc w:val="both"/>
        <w:rPr>
          <w:rFonts w:eastAsia="方正楷体简体"/>
          <w:bCs/>
          <w:snapToGrid w:val="0"/>
          <w:sz w:val="32"/>
          <w:szCs w:val="32"/>
        </w:rPr>
      </w:pPr>
      <w:r>
        <w:rPr>
          <w:rFonts w:eastAsia="方正楷体简体"/>
          <w:bCs/>
          <w:snapToGrid w:val="0"/>
          <w:sz w:val="32"/>
          <w:szCs w:val="32"/>
        </w:rPr>
        <w:t>整改措施：</w:t>
      </w:r>
    </w:p>
    <w:p w:rsidR="009A5BDB" w:rsidRDefault="00D61C1D">
      <w:pPr>
        <w:pStyle w:val="21"/>
        <w:numPr>
          <w:ilvl w:val="0"/>
          <w:numId w:val="7"/>
        </w:numPr>
        <w:shd w:val="clear" w:color="auto" w:fill="auto"/>
        <w:tabs>
          <w:tab w:val="left" w:pos="1124"/>
        </w:tabs>
        <w:spacing w:line="570" w:lineRule="exact"/>
        <w:ind w:firstLineChars="200" w:firstLine="640"/>
        <w:jc w:val="both"/>
        <w:rPr>
          <w:rFonts w:eastAsia="方正仿宋简体"/>
          <w:bCs/>
          <w:snapToGrid w:val="0"/>
          <w:sz w:val="32"/>
          <w:szCs w:val="32"/>
        </w:rPr>
      </w:pPr>
      <w:r>
        <w:rPr>
          <w:rFonts w:eastAsia="方正楷体简体"/>
          <w:bCs/>
          <w:snapToGrid w:val="0"/>
          <w:sz w:val="32"/>
          <w:szCs w:val="32"/>
        </w:rPr>
        <w:lastRenderedPageBreak/>
        <w:t>压实</w:t>
      </w:r>
      <w:r>
        <w:rPr>
          <w:rFonts w:eastAsia="方正楷体简体"/>
          <w:bCs/>
          <w:snapToGrid w:val="0"/>
          <w:sz w:val="32"/>
          <w:szCs w:val="32"/>
        </w:rPr>
        <w:t>“</w:t>
      </w:r>
      <w:r>
        <w:rPr>
          <w:rFonts w:eastAsia="方正楷体简体"/>
          <w:bCs/>
          <w:snapToGrid w:val="0"/>
          <w:sz w:val="32"/>
          <w:szCs w:val="32"/>
        </w:rPr>
        <w:t>一岗双责</w:t>
      </w:r>
      <w:r>
        <w:rPr>
          <w:rFonts w:eastAsia="方正楷体简体"/>
          <w:bCs/>
          <w:snapToGrid w:val="0"/>
          <w:sz w:val="32"/>
          <w:szCs w:val="32"/>
        </w:rPr>
        <w:t>”</w:t>
      </w:r>
      <w:r>
        <w:rPr>
          <w:rFonts w:eastAsia="方正楷体简体"/>
          <w:bCs/>
          <w:snapToGrid w:val="0"/>
          <w:sz w:val="32"/>
          <w:szCs w:val="32"/>
        </w:rPr>
        <w:t>责任。</w:t>
      </w:r>
      <w:r>
        <w:rPr>
          <w:rFonts w:eastAsia="方正仿宋简体"/>
          <w:bCs/>
          <w:snapToGrid w:val="0"/>
          <w:sz w:val="32"/>
          <w:szCs w:val="32"/>
        </w:rPr>
        <w:t>将全面从严治党、党风廉政建设作为部理论学习的重要内容，每年就相关内容开展专题学习，进一步强化政治意识和责任意识。严格对照整顿</w:t>
      </w:r>
      <w:r>
        <w:rPr>
          <w:rFonts w:eastAsia="方正仿宋简体"/>
          <w:bCs/>
          <w:snapToGrid w:val="0"/>
          <w:sz w:val="32"/>
          <w:szCs w:val="32"/>
        </w:rPr>
        <w:t>“</w:t>
      </w:r>
      <w:r>
        <w:rPr>
          <w:rFonts w:eastAsia="方正仿宋简体"/>
          <w:bCs/>
          <w:snapToGrid w:val="0"/>
          <w:sz w:val="32"/>
          <w:szCs w:val="32"/>
        </w:rPr>
        <w:t>四风</w:t>
      </w:r>
      <w:r>
        <w:rPr>
          <w:rFonts w:eastAsia="方正仿宋简体"/>
          <w:bCs/>
          <w:snapToGrid w:val="0"/>
          <w:sz w:val="32"/>
          <w:szCs w:val="32"/>
        </w:rPr>
        <w:t>”</w:t>
      </w:r>
      <w:r>
        <w:rPr>
          <w:rFonts w:eastAsia="方正仿宋简体"/>
          <w:bCs/>
          <w:snapToGrid w:val="0"/>
          <w:sz w:val="32"/>
          <w:szCs w:val="32"/>
        </w:rPr>
        <w:t>问题的要求，做好材料审核把关，民主生活会、年度述职述廉、年度四述、全面从严治党主体责任清单等重要材料均由主要负责同志亲自把关，坚决杜绝照搬照抄、雷同重复等情况。</w:t>
      </w:r>
    </w:p>
    <w:p w:rsidR="009A5BDB" w:rsidRDefault="00D61C1D">
      <w:pPr>
        <w:numPr>
          <w:ilvl w:val="0"/>
          <w:numId w:val="7"/>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bCs/>
          <w:snapToGrid w:val="0"/>
          <w:sz w:val="32"/>
          <w:szCs w:val="32"/>
        </w:rPr>
        <w:t>多种形式开展警示教育。</w:t>
      </w:r>
      <w:r>
        <w:rPr>
          <w:rFonts w:ascii="Times New Roman" w:eastAsia="方正仿宋简体" w:hAnsi="Times New Roman"/>
          <w:bCs/>
          <w:snapToGrid w:val="0"/>
          <w:sz w:val="32"/>
          <w:szCs w:val="32"/>
        </w:rPr>
        <w:t>以开展好</w:t>
      </w:r>
      <w:r>
        <w:rPr>
          <w:rFonts w:ascii="Times New Roman" w:eastAsia="方正仿宋简体" w:hAnsi="Times New Roman"/>
          <w:bCs/>
          <w:snapToGrid w:val="0"/>
          <w:sz w:val="32"/>
          <w:szCs w:val="32"/>
        </w:rPr>
        <w:t>“</w:t>
      </w:r>
      <w:r>
        <w:rPr>
          <w:rFonts w:ascii="Times New Roman" w:eastAsia="方正仿宋简体" w:hAnsi="Times New Roman"/>
          <w:bCs/>
          <w:snapToGrid w:val="0"/>
          <w:sz w:val="32"/>
          <w:szCs w:val="32"/>
        </w:rPr>
        <w:t>以案为鉴、廉洁用权</w:t>
      </w:r>
      <w:r>
        <w:rPr>
          <w:rFonts w:ascii="Times New Roman" w:eastAsia="方正仿宋简体" w:hAnsi="Times New Roman"/>
          <w:bCs/>
          <w:snapToGrid w:val="0"/>
          <w:sz w:val="32"/>
          <w:szCs w:val="32"/>
        </w:rPr>
        <w:t>”</w:t>
      </w:r>
      <w:r>
        <w:rPr>
          <w:rFonts w:ascii="Times New Roman" w:eastAsia="方正仿宋简体" w:hAnsi="Times New Roman"/>
          <w:bCs/>
          <w:snapToGrid w:val="0"/>
          <w:sz w:val="32"/>
          <w:szCs w:val="32"/>
        </w:rPr>
        <w:t>主题教育为起点，用好区纪委监委通报的身边案件开展警示教</w:t>
      </w:r>
      <w:r>
        <w:rPr>
          <w:rFonts w:eastAsia="方正仿宋简体" w:hint="eastAsia"/>
          <w:bCs/>
          <w:snapToGrid w:val="0"/>
          <w:sz w:val="32"/>
          <w:szCs w:val="32"/>
        </w:rPr>
        <w:t>育；</w:t>
      </w:r>
      <w:r>
        <w:rPr>
          <w:rFonts w:ascii="Times New Roman" w:eastAsia="方正仿宋简体" w:hAnsi="Times New Roman"/>
          <w:color w:val="000000"/>
          <w:sz w:val="32"/>
          <w:szCs w:val="32"/>
        </w:rPr>
        <w:t>创新教育形式，组织文学</w:t>
      </w:r>
      <w:r>
        <w:rPr>
          <w:rFonts w:eastAsia="方正仿宋简体" w:hint="eastAsia"/>
          <w:color w:val="000000"/>
          <w:sz w:val="32"/>
          <w:szCs w:val="32"/>
        </w:rPr>
        <w:t>、</w:t>
      </w:r>
      <w:r>
        <w:rPr>
          <w:rFonts w:ascii="Times New Roman" w:eastAsia="方正仿宋简体" w:hAnsi="Times New Roman"/>
          <w:color w:val="000000"/>
          <w:sz w:val="32"/>
          <w:szCs w:val="32"/>
        </w:rPr>
        <w:t>书法、美术、摄影等艺术载体廉政文化作品征集；适时组织赴烈士纪念馆、红色教育基地等进行理想信念教育，积极引导传承红色精神，</w:t>
      </w:r>
      <w:r>
        <w:rPr>
          <w:rFonts w:ascii="Times New Roman" w:eastAsia="方正仿宋简体" w:hAnsi="Times New Roman"/>
          <w:sz w:val="32"/>
          <w:szCs w:val="32"/>
        </w:rPr>
        <w:t>引导和激励党员干部一身正气、廉勤为民。</w:t>
      </w:r>
    </w:p>
    <w:p w:rsidR="009A5BDB" w:rsidRDefault="00D61C1D">
      <w:pPr>
        <w:numPr>
          <w:ilvl w:val="0"/>
          <w:numId w:val="7"/>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规范谈心谈话制度</w:t>
      </w:r>
      <w:r>
        <w:rPr>
          <w:rFonts w:ascii="Times New Roman" w:eastAsia="方正仿宋简体" w:hAnsi="Times New Roman"/>
          <w:sz w:val="32"/>
          <w:szCs w:val="32"/>
        </w:rPr>
        <w:t>。严格落实主要领导与分管领导谈，分管领导与部门负责人谈，层层落实推进廉政谈话要求，并认真做好谈话记录，真正起到防患于未然、治病于初发的作用。</w:t>
      </w:r>
    </w:p>
    <w:p w:rsidR="009A5BDB" w:rsidRDefault="00D61C1D">
      <w:pPr>
        <w:spacing w:line="570" w:lineRule="exact"/>
        <w:ind w:firstLineChars="200" w:firstLine="640"/>
        <w:rPr>
          <w:rFonts w:ascii="Times New Roman" w:eastAsia="方正楷体简体" w:hAnsi="Times New Roman"/>
          <w:sz w:val="32"/>
          <w:szCs w:val="32"/>
        </w:rPr>
      </w:pPr>
      <w:r>
        <w:rPr>
          <w:rFonts w:ascii="Times New Roman" w:eastAsia="方正楷体简体" w:hAnsi="Times New Roman" w:hint="eastAsia"/>
          <w:sz w:val="32"/>
          <w:szCs w:val="32"/>
        </w:rPr>
        <w:t>9.</w:t>
      </w:r>
      <w:r>
        <w:rPr>
          <w:rFonts w:ascii="Times New Roman" w:eastAsia="方正楷体简体" w:hAnsi="Times New Roman"/>
          <w:sz w:val="32"/>
          <w:szCs w:val="32"/>
        </w:rPr>
        <w:t>整改内容：党组织建设存在薄弱环节。</w:t>
      </w:r>
      <w:r>
        <w:rPr>
          <w:rFonts w:ascii="Times New Roman" w:eastAsia="方正仿宋简体" w:hAnsi="Times New Roman"/>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）对党建工作研究的不够深入，班子未对党建工作进行专题深入研究，不同</w:t>
      </w:r>
      <w:proofErr w:type="gramStart"/>
      <w:r>
        <w:rPr>
          <w:rFonts w:ascii="Times New Roman" w:eastAsia="方正仿宋简体" w:hAnsi="Times New Roman"/>
          <w:sz w:val="32"/>
          <w:szCs w:val="32"/>
        </w:rPr>
        <w:t>年度党建</w:t>
      </w:r>
      <w:proofErr w:type="gramEnd"/>
      <w:r>
        <w:rPr>
          <w:rFonts w:ascii="Times New Roman" w:eastAsia="方正仿宋简体" w:hAnsi="Times New Roman"/>
          <w:sz w:val="32"/>
          <w:szCs w:val="32"/>
        </w:rPr>
        <w:t>工作总结、计划雷同。（</w:t>
      </w:r>
      <w:r>
        <w:rPr>
          <w:rFonts w:ascii="Times New Roman" w:eastAsia="方正仿宋简体" w:hAnsi="Times New Roman"/>
          <w:sz w:val="32"/>
          <w:szCs w:val="32"/>
        </w:rPr>
        <w:t>2</w:t>
      </w:r>
      <w:r>
        <w:rPr>
          <w:rFonts w:ascii="Times New Roman" w:eastAsia="方正仿宋简体" w:hAnsi="Times New Roman"/>
          <w:sz w:val="32"/>
          <w:szCs w:val="32"/>
        </w:rPr>
        <w:t>）组织生活不严肃，民主生活会对照检查材料剖析不深入，互相批评大多点到为止、辣味不足。（</w:t>
      </w:r>
      <w:r>
        <w:rPr>
          <w:rFonts w:ascii="Times New Roman" w:eastAsia="方正仿宋简体" w:hAnsi="Times New Roman"/>
          <w:sz w:val="32"/>
          <w:szCs w:val="32"/>
        </w:rPr>
        <w:t>3</w:t>
      </w:r>
      <w:r>
        <w:rPr>
          <w:rFonts w:ascii="Times New Roman" w:eastAsia="方正仿宋简体" w:hAnsi="Times New Roman"/>
          <w:sz w:val="32"/>
          <w:szCs w:val="32"/>
        </w:rPr>
        <w:t>）支部工作手册记录不规范，</w:t>
      </w:r>
      <w:r>
        <w:rPr>
          <w:rFonts w:ascii="Times New Roman" w:eastAsia="仿宋" w:hAnsi="Times New Roman"/>
          <w:sz w:val="32"/>
          <w:szCs w:val="32"/>
        </w:rPr>
        <w:t>个别年度民主评议党员记录中无评议结果。（</w:t>
      </w:r>
      <w:r>
        <w:rPr>
          <w:rFonts w:ascii="Times New Roman" w:eastAsia="仿宋" w:hAnsi="Times New Roman"/>
          <w:sz w:val="32"/>
          <w:szCs w:val="32"/>
        </w:rPr>
        <w:t>4</w:t>
      </w:r>
      <w:r>
        <w:rPr>
          <w:rFonts w:ascii="Times New Roman" w:eastAsia="仿宋" w:hAnsi="Times New Roman"/>
          <w:sz w:val="32"/>
          <w:szCs w:val="32"/>
        </w:rPr>
        <w:t>）创建文明城重点</w:t>
      </w:r>
      <w:proofErr w:type="gramStart"/>
      <w:r>
        <w:rPr>
          <w:rFonts w:ascii="Times New Roman" w:eastAsia="仿宋" w:hAnsi="Times New Roman"/>
          <w:sz w:val="32"/>
          <w:szCs w:val="32"/>
        </w:rPr>
        <w:t>点</w:t>
      </w:r>
      <w:proofErr w:type="gramEnd"/>
      <w:r>
        <w:rPr>
          <w:rFonts w:ascii="Times New Roman" w:eastAsia="仿宋" w:hAnsi="Times New Roman"/>
          <w:sz w:val="32"/>
          <w:szCs w:val="32"/>
        </w:rPr>
        <w:t>位多在垦区，因此部机</w:t>
      </w:r>
      <w:r>
        <w:rPr>
          <w:rFonts w:ascii="Times New Roman" w:eastAsia="方正仿宋简体" w:hAnsi="Times New Roman"/>
          <w:sz w:val="32"/>
          <w:szCs w:val="32"/>
        </w:rPr>
        <w:t>关</w:t>
      </w:r>
      <w:r>
        <w:rPr>
          <w:rFonts w:ascii="Times New Roman" w:eastAsia="方正仿宋简体" w:hAnsi="Times New Roman"/>
          <w:sz w:val="32"/>
          <w:szCs w:val="32"/>
        </w:rPr>
        <w:t>“</w:t>
      </w:r>
      <w:r>
        <w:rPr>
          <w:rFonts w:ascii="Times New Roman" w:eastAsia="方正仿宋简体" w:hAnsi="Times New Roman"/>
          <w:sz w:val="32"/>
          <w:szCs w:val="32"/>
        </w:rPr>
        <w:t>两地办公</w:t>
      </w:r>
      <w:r>
        <w:rPr>
          <w:rFonts w:ascii="Times New Roman" w:eastAsia="方正仿宋简体" w:hAnsi="Times New Roman"/>
          <w:sz w:val="32"/>
          <w:szCs w:val="32"/>
        </w:rPr>
        <w:t>”</w:t>
      </w:r>
      <w:r>
        <w:rPr>
          <w:rFonts w:ascii="Times New Roman" w:eastAsia="仿宋" w:hAnsi="Times New Roman"/>
          <w:sz w:val="32"/>
          <w:szCs w:val="32"/>
        </w:rPr>
        <w:t>，造成党员教育、组织活动不规范。</w:t>
      </w:r>
    </w:p>
    <w:p w:rsidR="009A5BDB" w:rsidRDefault="00D61C1D">
      <w:pPr>
        <w:spacing w:line="570" w:lineRule="exact"/>
        <w:ind w:left="740"/>
        <w:rPr>
          <w:rFonts w:ascii="Times New Roman" w:eastAsia="方正楷体简体" w:hAnsi="Times New Roman"/>
          <w:sz w:val="32"/>
          <w:szCs w:val="32"/>
        </w:rPr>
      </w:pPr>
      <w:r>
        <w:rPr>
          <w:rFonts w:ascii="Times New Roman" w:eastAsia="方正楷体简体" w:hAnsi="Times New Roman"/>
          <w:sz w:val="32"/>
          <w:szCs w:val="32"/>
        </w:rPr>
        <w:lastRenderedPageBreak/>
        <w:t>整改措施：</w:t>
      </w:r>
    </w:p>
    <w:p w:rsidR="009A5BDB" w:rsidRDefault="00D61C1D">
      <w:pPr>
        <w:numPr>
          <w:ilvl w:val="0"/>
          <w:numId w:val="8"/>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压实党建工作责任。</w:t>
      </w:r>
      <w:r>
        <w:rPr>
          <w:rFonts w:ascii="Times New Roman" w:eastAsia="方正仿宋简体" w:hAnsi="Times New Roman"/>
          <w:sz w:val="32"/>
          <w:szCs w:val="32"/>
        </w:rPr>
        <w:t>进一步提升对党建工作的重视程度，明确支部书记为党建工作第一责任人，每年年初专题就全年党建工作进行研究部署，切实制定针对性工作计划，定期进行调度，确保工作落实见效。党建工作计划、工作总结均</w:t>
      </w:r>
      <w:r>
        <w:rPr>
          <w:rFonts w:eastAsia="方正仿宋简体" w:hint="eastAsia"/>
          <w:sz w:val="32"/>
          <w:szCs w:val="32"/>
        </w:rPr>
        <w:t>由</w:t>
      </w:r>
      <w:r>
        <w:rPr>
          <w:rFonts w:ascii="Times New Roman" w:eastAsia="方正仿宋简体" w:hAnsi="Times New Roman"/>
          <w:sz w:val="32"/>
          <w:szCs w:val="32"/>
        </w:rPr>
        <w:t>党支部书记亲自把关，杜绝文风不实的问题。</w:t>
      </w:r>
    </w:p>
    <w:p w:rsidR="009A5BDB" w:rsidRDefault="00D61C1D">
      <w:pPr>
        <w:numPr>
          <w:ilvl w:val="0"/>
          <w:numId w:val="8"/>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严肃党内政治生活。</w:t>
      </w:r>
      <w:r>
        <w:rPr>
          <w:rFonts w:ascii="Times New Roman" w:eastAsia="方正仿宋简体" w:hAnsi="Times New Roman"/>
          <w:sz w:val="32"/>
          <w:szCs w:val="32"/>
        </w:rPr>
        <w:t>着力加强党性教育，提升思想认识，深刻认识开展党内政治生活对化解矛盾隔阂，增加班子团结的重要作用。开展民主生活会、组织生活会，广泛征求相关单位和群众代表意见，明确对照检查要求，明确要求自我批评和相互批评不少于两条，个人剖析材料要突出问题导向，</w:t>
      </w:r>
      <w:proofErr w:type="gramStart"/>
      <w:r>
        <w:rPr>
          <w:rFonts w:ascii="Times New Roman" w:eastAsia="方正仿宋简体" w:hAnsi="Times New Roman"/>
          <w:sz w:val="32"/>
          <w:szCs w:val="32"/>
        </w:rPr>
        <w:t>深入查</w:t>
      </w:r>
      <w:proofErr w:type="gramEnd"/>
      <w:r>
        <w:rPr>
          <w:rFonts w:ascii="Times New Roman" w:eastAsia="方正仿宋简体" w:hAnsi="Times New Roman"/>
          <w:sz w:val="32"/>
          <w:szCs w:val="32"/>
        </w:rPr>
        <w:t>摆问题根源，并制定</w:t>
      </w:r>
      <w:r>
        <w:rPr>
          <w:rFonts w:eastAsia="方正仿宋简体" w:hint="eastAsia"/>
          <w:sz w:val="32"/>
          <w:szCs w:val="32"/>
        </w:rPr>
        <w:t>切</w:t>
      </w:r>
      <w:r>
        <w:rPr>
          <w:rFonts w:ascii="Times New Roman" w:eastAsia="方正仿宋简体" w:hAnsi="Times New Roman"/>
          <w:sz w:val="32"/>
          <w:szCs w:val="32"/>
        </w:rPr>
        <w:t>实有效的改进措施；批评要不遮丑、不护短、不怕痛，本着关爱同志、维护团结的立场，大胆严肃展开，相关材料均由主要负责同志把关，确保高质量组织民主生活会和组织生活会。</w:t>
      </w:r>
    </w:p>
    <w:p w:rsidR="009A5BDB" w:rsidRDefault="00D61C1D">
      <w:pPr>
        <w:numPr>
          <w:ilvl w:val="0"/>
          <w:numId w:val="8"/>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规范党支部建设。</w:t>
      </w:r>
      <w:r>
        <w:rPr>
          <w:rFonts w:ascii="Times New Roman" w:eastAsia="方正仿宋简体" w:hAnsi="Times New Roman"/>
          <w:sz w:val="32"/>
          <w:szCs w:val="32"/>
        </w:rPr>
        <w:t>严格落实《党支部工作条例》要求。严格落实</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、党日活动、民主评议党员等制度，专人负责支部工作手册记录，加强与机关工委、组织部等相关部门沟通，严格落实党支部活动相关要求，推动党支部建设标准化、规范化</w:t>
      </w:r>
      <w:r>
        <w:rPr>
          <w:rFonts w:eastAsia="方正仿宋简体" w:hint="eastAsia"/>
          <w:sz w:val="32"/>
          <w:szCs w:val="32"/>
        </w:rPr>
        <w:t>。</w:t>
      </w:r>
    </w:p>
    <w:p w:rsidR="009A5BDB" w:rsidRDefault="00D61C1D">
      <w:pPr>
        <w:numPr>
          <w:ilvl w:val="0"/>
          <w:numId w:val="8"/>
        </w:num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克服两地办公的不利影响。</w:t>
      </w:r>
      <w:r>
        <w:rPr>
          <w:rFonts w:ascii="Times New Roman" w:eastAsia="方正仿宋简体" w:hAnsi="Times New Roman"/>
          <w:sz w:val="32"/>
          <w:szCs w:val="32"/>
        </w:rPr>
        <w:t>对于党员大会、党员评议等重要会议及时沟通协调集中召开；文明城集中办公地和部机关均已接入视频会议信号，日常党课学习如遇难以克服因素，通过</w:t>
      </w:r>
      <w:r>
        <w:rPr>
          <w:rFonts w:ascii="Times New Roman" w:eastAsia="方正仿宋简体" w:hAnsi="Times New Roman"/>
          <w:sz w:val="32"/>
          <w:szCs w:val="32"/>
        </w:rPr>
        <w:lastRenderedPageBreak/>
        <w:t>视频会议开展。</w:t>
      </w:r>
    </w:p>
    <w:p w:rsidR="009A5BDB" w:rsidRDefault="00D61C1D">
      <w:pPr>
        <w:spacing w:line="570" w:lineRule="exact"/>
        <w:ind w:right="641" w:firstLineChars="200" w:firstLine="640"/>
        <w:rPr>
          <w:rFonts w:ascii="方正黑体简体" w:eastAsia="方正黑体简体"/>
          <w:sz w:val="32"/>
          <w:szCs w:val="32"/>
        </w:rPr>
      </w:pPr>
      <w:r>
        <w:rPr>
          <w:rFonts w:ascii="方正黑体简体" w:eastAsia="方正黑体简体" w:hint="eastAsia"/>
          <w:sz w:val="32"/>
          <w:szCs w:val="32"/>
        </w:rPr>
        <w:t>三、下步打算</w:t>
      </w:r>
    </w:p>
    <w:p w:rsidR="009A5BDB" w:rsidRDefault="00D61C1D">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经过全面整改，</w:t>
      </w:r>
      <w:r>
        <w:rPr>
          <w:rFonts w:ascii="Times New Roman" w:eastAsia="方正仿宋简体" w:hAnsi="Times New Roman" w:hint="eastAsia"/>
          <w:sz w:val="32"/>
          <w:szCs w:val="32"/>
        </w:rPr>
        <w:t>区委宣传部</w:t>
      </w:r>
      <w:r>
        <w:rPr>
          <w:rFonts w:ascii="Times New Roman" w:eastAsia="方正仿宋简体" w:hAnsi="Times New Roman"/>
          <w:sz w:val="32"/>
          <w:szCs w:val="32"/>
        </w:rPr>
        <w:t>全体党员干部深刻认识到巡察工作的重要性和必要性，切实增强了落实全面从严治党</w:t>
      </w:r>
      <w:r>
        <w:rPr>
          <w:rFonts w:ascii="Times New Roman" w:eastAsia="方正仿宋简体" w:hAnsi="Times New Roman" w:hint="eastAsia"/>
          <w:sz w:val="32"/>
          <w:szCs w:val="32"/>
        </w:rPr>
        <w:t>和党风廉政建设</w:t>
      </w:r>
      <w:r>
        <w:rPr>
          <w:rFonts w:ascii="Times New Roman" w:eastAsia="方正仿宋简体" w:hAnsi="Times New Roman"/>
          <w:sz w:val="32"/>
          <w:szCs w:val="32"/>
        </w:rPr>
        <w:t>要求的政治自觉</w:t>
      </w:r>
      <w:r>
        <w:rPr>
          <w:rFonts w:ascii="Times New Roman" w:eastAsia="方正仿宋简体" w:hAnsi="Times New Roman" w:hint="eastAsia"/>
          <w:sz w:val="32"/>
          <w:szCs w:val="32"/>
        </w:rPr>
        <w:t>、思想自觉</w:t>
      </w:r>
      <w:r>
        <w:rPr>
          <w:rFonts w:ascii="Times New Roman" w:eastAsia="方正仿宋简体" w:hAnsi="Times New Roman"/>
          <w:sz w:val="32"/>
          <w:szCs w:val="32"/>
        </w:rPr>
        <w:t>和行动自觉。下一步，</w:t>
      </w:r>
      <w:r>
        <w:rPr>
          <w:rFonts w:ascii="Times New Roman" w:eastAsia="方正仿宋简体" w:hAnsi="Times New Roman" w:hint="eastAsia"/>
          <w:sz w:val="32"/>
          <w:szCs w:val="32"/>
        </w:rPr>
        <w:t>区委宣传部</w:t>
      </w:r>
      <w:r>
        <w:rPr>
          <w:rFonts w:ascii="Times New Roman" w:eastAsia="方正仿宋简体" w:hAnsi="Times New Roman"/>
          <w:sz w:val="32"/>
          <w:szCs w:val="32"/>
        </w:rPr>
        <w:t>将结合深入开展</w:t>
      </w:r>
      <w:r>
        <w:rPr>
          <w:rFonts w:ascii="Times New Roman" w:eastAsia="方正仿宋简体" w:hAnsi="Times New Roman"/>
          <w:sz w:val="32"/>
          <w:szCs w:val="32"/>
        </w:rPr>
        <w:t>“</w:t>
      </w:r>
      <w:r>
        <w:rPr>
          <w:rFonts w:ascii="Times New Roman" w:eastAsia="方正仿宋简体" w:hAnsi="Times New Roman" w:hint="eastAsia"/>
          <w:sz w:val="32"/>
          <w:szCs w:val="32"/>
        </w:rPr>
        <w:t>不忘初心、牢记使命</w:t>
      </w:r>
      <w:r>
        <w:rPr>
          <w:rFonts w:ascii="Times New Roman" w:eastAsia="方正仿宋简体" w:hAnsi="Times New Roman"/>
          <w:sz w:val="32"/>
          <w:szCs w:val="32"/>
        </w:rPr>
        <w:t>”</w:t>
      </w:r>
      <w:r>
        <w:rPr>
          <w:rFonts w:ascii="Times New Roman" w:eastAsia="方正仿宋简体" w:hAnsi="Times New Roman" w:hint="eastAsia"/>
          <w:sz w:val="32"/>
          <w:szCs w:val="32"/>
        </w:rPr>
        <w:t>主题教育</w:t>
      </w:r>
      <w:r>
        <w:rPr>
          <w:rFonts w:ascii="Times New Roman" w:eastAsia="方正仿宋简体" w:hAnsi="Times New Roman"/>
          <w:sz w:val="32"/>
          <w:szCs w:val="32"/>
        </w:rPr>
        <w:t>常态化制度化和</w:t>
      </w:r>
      <w:r>
        <w:rPr>
          <w:rFonts w:ascii="Times New Roman" w:eastAsia="方正仿宋简体" w:hAnsi="Times New Roman"/>
          <w:sz w:val="32"/>
          <w:szCs w:val="32"/>
        </w:rPr>
        <w:t>“</w:t>
      </w:r>
      <w:r>
        <w:rPr>
          <w:rFonts w:ascii="Times New Roman" w:eastAsia="方正仿宋简体" w:hAnsi="Times New Roman" w:hint="eastAsia"/>
          <w:sz w:val="32"/>
          <w:szCs w:val="32"/>
        </w:rPr>
        <w:t>党史学习教育</w:t>
      </w:r>
      <w:r>
        <w:rPr>
          <w:rFonts w:ascii="Times New Roman" w:eastAsia="方正仿宋简体" w:hAnsi="Times New Roman"/>
          <w:sz w:val="32"/>
          <w:szCs w:val="32"/>
        </w:rPr>
        <w:t>”</w:t>
      </w:r>
      <w:r>
        <w:rPr>
          <w:rFonts w:ascii="Times New Roman" w:eastAsia="方正仿宋简体" w:hAnsi="Times New Roman" w:hint="eastAsia"/>
          <w:sz w:val="32"/>
          <w:szCs w:val="32"/>
        </w:rPr>
        <w:t>活动</w:t>
      </w:r>
      <w:r>
        <w:rPr>
          <w:rFonts w:ascii="Times New Roman" w:eastAsia="方正仿宋简体" w:hAnsi="Times New Roman"/>
          <w:sz w:val="32"/>
          <w:szCs w:val="32"/>
        </w:rPr>
        <w:t>，</w:t>
      </w:r>
      <w:r>
        <w:rPr>
          <w:rFonts w:ascii="Times New Roman" w:eastAsia="方正仿宋简体" w:hAnsi="Times New Roman" w:hint="eastAsia"/>
          <w:sz w:val="32"/>
          <w:szCs w:val="32"/>
        </w:rPr>
        <w:t>进一步强化政治意识、责任意识、担当意识，</w:t>
      </w:r>
      <w:r>
        <w:rPr>
          <w:rFonts w:ascii="Times New Roman" w:eastAsia="方正仿宋简体" w:hAnsi="Times New Roman"/>
          <w:sz w:val="32"/>
          <w:szCs w:val="32"/>
        </w:rPr>
        <w:t>进一步聚焦全面从严治党，</w:t>
      </w:r>
      <w:r>
        <w:rPr>
          <w:rFonts w:ascii="Times New Roman" w:eastAsia="方正仿宋简体" w:hAnsi="Times New Roman" w:hint="eastAsia"/>
          <w:sz w:val="32"/>
          <w:szCs w:val="32"/>
        </w:rPr>
        <w:t>持续</w:t>
      </w:r>
      <w:r>
        <w:rPr>
          <w:rFonts w:ascii="Times New Roman" w:eastAsia="方正仿宋简体" w:hAnsi="Times New Roman"/>
          <w:sz w:val="32"/>
          <w:szCs w:val="32"/>
        </w:rPr>
        <w:t>巩固和深化巡察整改成果，</w:t>
      </w:r>
      <w:r>
        <w:rPr>
          <w:rFonts w:ascii="Times New Roman" w:eastAsia="方正仿宋简体" w:hAnsi="Times New Roman" w:hint="eastAsia"/>
          <w:sz w:val="32"/>
          <w:szCs w:val="32"/>
        </w:rPr>
        <w:t>通过制度化建设，切实将巡察整改成果转化</w:t>
      </w:r>
      <w:proofErr w:type="gramStart"/>
      <w:r>
        <w:rPr>
          <w:rFonts w:ascii="Times New Roman" w:eastAsia="方正仿宋简体" w:hAnsi="Times New Roman" w:hint="eastAsia"/>
          <w:sz w:val="32"/>
          <w:szCs w:val="32"/>
        </w:rPr>
        <w:t>成推动</w:t>
      </w:r>
      <w:proofErr w:type="gramEnd"/>
      <w:r>
        <w:rPr>
          <w:rFonts w:ascii="Times New Roman" w:eastAsia="方正仿宋简体" w:hAnsi="Times New Roman" w:hint="eastAsia"/>
          <w:sz w:val="32"/>
          <w:szCs w:val="32"/>
        </w:rPr>
        <w:t>我区宣传思想工作健康有序发展的新动力。</w:t>
      </w:r>
    </w:p>
    <w:p w:rsidR="009A5BDB" w:rsidRDefault="00D61C1D">
      <w:pPr>
        <w:numPr>
          <w:ilvl w:val="0"/>
          <w:numId w:val="9"/>
        </w:numPr>
        <w:spacing w:line="570" w:lineRule="exact"/>
        <w:ind w:firstLineChars="200" w:firstLine="640"/>
        <w:rPr>
          <w:rFonts w:ascii="Times New Roman" w:eastAsia="方正仿宋简体" w:hAnsi="Times New Roman"/>
          <w:sz w:val="32"/>
          <w:szCs w:val="32"/>
        </w:rPr>
      </w:pPr>
      <w:r>
        <w:rPr>
          <w:rFonts w:ascii="方正楷体简体" w:eastAsia="方正楷体简体" w:hAnsi="方正楷体简体" w:cs="方正楷体简体" w:hint="eastAsia"/>
          <w:sz w:val="32"/>
          <w:szCs w:val="32"/>
        </w:rPr>
        <w:t>持之以恒，深化巡察整改落实。</w:t>
      </w:r>
      <w:r>
        <w:rPr>
          <w:rFonts w:ascii="Times New Roman" w:eastAsia="方正仿宋简体" w:hAnsi="Times New Roman" w:hint="eastAsia"/>
          <w:sz w:val="32"/>
          <w:szCs w:val="32"/>
        </w:rPr>
        <w:t>以“钉钉子”精神，推动各项整改任务落实到位。对已经完成的整改任务，适时组织开展“回头看”，坚决防止问题反弹和回潮；对需巩固提升和长期坚持的整改任务，对标反馈意见和既定目标要求，不松劲、不减压，持续跟踪督办，</w:t>
      </w:r>
      <w:proofErr w:type="gramStart"/>
      <w:r>
        <w:rPr>
          <w:rFonts w:ascii="Times New Roman" w:eastAsia="方正仿宋简体" w:hAnsi="Times New Roman" w:hint="eastAsia"/>
          <w:sz w:val="32"/>
          <w:szCs w:val="32"/>
        </w:rPr>
        <w:t>一</w:t>
      </w:r>
      <w:proofErr w:type="gramEnd"/>
      <w:r>
        <w:rPr>
          <w:rFonts w:ascii="Times New Roman" w:eastAsia="方正仿宋简体" w:hAnsi="Times New Roman" w:hint="eastAsia"/>
          <w:sz w:val="32"/>
          <w:szCs w:val="32"/>
        </w:rPr>
        <w:t>以贯</w:t>
      </w:r>
      <w:proofErr w:type="gramStart"/>
      <w:r>
        <w:rPr>
          <w:rFonts w:ascii="Times New Roman" w:eastAsia="方正仿宋简体" w:hAnsi="Times New Roman" w:hint="eastAsia"/>
          <w:sz w:val="32"/>
          <w:szCs w:val="32"/>
        </w:rPr>
        <w:t>之抓好</w:t>
      </w:r>
      <w:proofErr w:type="gramEnd"/>
      <w:r>
        <w:rPr>
          <w:rFonts w:ascii="Times New Roman" w:eastAsia="方正仿宋简体" w:hAnsi="Times New Roman" w:hint="eastAsia"/>
          <w:sz w:val="32"/>
          <w:szCs w:val="32"/>
        </w:rPr>
        <w:t>落实。</w:t>
      </w:r>
    </w:p>
    <w:p w:rsidR="009A5BDB" w:rsidRDefault="00D61C1D">
      <w:pPr>
        <w:numPr>
          <w:ilvl w:val="0"/>
          <w:numId w:val="9"/>
        </w:numPr>
        <w:spacing w:line="570" w:lineRule="exact"/>
        <w:ind w:firstLineChars="200" w:firstLine="640"/>
        <w:rPr>
          <w:rFonts w:ascii="Times New Roman" w:eastAsia="方正仿宋简体" w:hAnsi="Times New Roman"/>
          <w:sz w:val="32"/>
          <w:szCs w:val="32"/>
        </w:rPr>
      </w:pPr>
      <w:r>
        <w:rPr>
          <w:rFonts w:ascii="方正楷体简体" w:eastAsia="方正楷体简体" w:hAnsi="方正楷体简体" w:cs="方正楷体简体" w:hint="eastAsia"/>
          <w:sz w:val="32"/>
          <w:szCs w:val="32"/>
        </w:rPr>
        <w:t>巩固成果，持续强化制度建设。</w:t>
      </w:r>
      <w:r>
        <w:rPr>
          <w:rFonts w:ascii="Times New Roman" w:eastAsia="方正仿宋简体" w:hAnsi="Times New Roman"/>
          <w:sz w:val="32"/>
          <w:szCs w:val="32"/>
        </w:rPr>
        <w:t>健全作风建设长效机制，坚持以制度管人，以制度管事，推进制度化，规范化管理</w:t>
      </w:r>
      <w:r>
        <w:rPr>
          <w:rFonts w:ascii="Times New Roman" w:eastAsia="方正仿宋简体" w:hAnsi="Times New Roman" w:hint="eastAsia"/>
          <w:sz w:val="32"/>
          <w:szCs w:val="32"/>
        </w:rPr>
        <w:t>。</w:t>
      </w:r>
      <w:r>
        <w:rPr>
          <w:rFonts w:ascii="Times New Roman" w:eastAsia="方正仿宋简体" w:hAnsi="Times New Roman"/>
          <w:sz w:val="32"/>
          <w:szCs w:val="32"/>
        </w:rPr>
        <w:t>对整改工作中已经建立的各项制度，坚决抓好落实，确保真正发挥作用；</w:t>
      </w:r>
      <w:r>
        <w:rPr>
          <w:rFonts w:ascii="Times New Roman" w:eastAsia="方正仿宋简体" w:hAnsi="Times New Roman" w:hint="eastAsia"/>
          <w:sz w:val="32"/>
          <w:szCs w:val="32"/>
        </w:rPr>
        <w:t>在日常工作中坚持问题导向，</w:t>
      </w:r>
      <w:r>
        <w:rPr>
          <w:rFonts w:ascii="Times New Roman" w:eastAsia="方正仿宋简体" w:hAnsi="Times New Roman"/>
          <w:sz w:val="32"/>
          <w:szCs w:val="32"/>
        </w:rPr>
        <w:t>坚持举一反三</w:t>
      </w:r>
      <w:r>
        <w:rPr>
          <w:rFonts w:ascii="Times New Roman" w:eastAsia="方正仿宋简体" w:hAnsi="Times New Roman" w:hint="eastAsia"/>
          <w:sz w:val="32"/>
          <w:szCs w:val="32"/>
        </w:rPr>
        <w:t>，强化制度思维，对发现的新问题、新节点，</w:t>
      </w:r>
      <w:r>
        <w:rPr>
          <w:rFonts w:ascii="Times New Roman" w:eastAsia="方正仿宋简体" w:hAnsi="Times New Roman"/>
          <w:sz w:val="32"/>
          <w:szCs w:val="32"/>
        </w:rPr>
        <w:t>抓紧制定完善，堵塞制度漏洞</w:t>
      </w:r>
      <w:r>
        <w:rPr>
          <w:rFonts w:ascii="Times New Roman" w:eastAsia="方正仿宋简体" w:hAnsi="Times New Roman" w:hint="eastAsia"/>
          <w:sz w:val="32"/>
          <w:szCs w:val="32"/>
        </w:rPr>
        <w:t>，扎实推动巡察整改取得实效。</w:t>
      </w:r>
    </w:p>
    <w:p w:rsidR="009A5BDB" w:rsidRDefault="00D61C1D">
      <w:pPr>
        <w:numPr>
          <w:ilvl w:val="0"/>
          <w:numId w:val="9"/>
        </w:numPr>
        <w:spacing w:line="570" w:lineRule="exact"/>
        <w:ind w:firstLineChars="200" w:firstLine="640"/>
        <w:rPr>
          <w:rFonts w:ascii="Times New Roman" w:eastAsia="方正仿宋简体" w:hAnsi="Times New Roman"/>
          <w:sz w:val="32"/>
          <w:szCs w:val="32"/>
        </w:rPr>
      </w:pPr>
      <w:r>
        <w:rPr>
          <w:rFonts w:ascii="方正楷体简体" w:eastAsia="方正楷体简体" w:hAnsi="方正楷体简体" w:cs="方正楷体简体" w:hint="eastAsia"/>
          <w:sz w:val="32"/>
          <w:szCs w:val="32"/>
        </w:rPr>
        <w:t>压实责任，持续加强党的全面领导。</w:t>
      </w:r>
      <w:r>
        <w:rPr>
          <w:rFonts w:ascii="Times New Roman" w:eastAsia="方正仿宋简体" w:hAnsi="Times New Roman" w:hint="eastAsia"/>
          <w:sz w:val="32"/>
          <w:szCs w:val="32"/>
        </w:rPr>
        <w:t>扎实谋划好全区</w:t>
      </w:r>
      <w:proofErr w:type="gramStart"/>
      <w:r>
        <w:rPr>
          <w:rFonts w:ascii="Times New Roman" w:eastAsia="方正仿宋简体" w:hAnsi="Times New Roman" w:hint="eastAsia"/>
          <w:sz w:val="32"/>
          <w:szCs w:val="32"/>
        </w:rPr>
        <w:lastRenderedPageBreak/>
        <w:t>思政教育</w:t>
      </w:r>
      <w:proofErr w:type="gramEnd"/>
      <w:r>
        <w:rPr>
          <w:rFonts w:ascii="Times New Roman" w:eastAsia="方正仿宋简体" w:hAnsi="Times New Roman" w:hint="eastAsia"/>
          <w:sz w:val="32"/>
          <w:szCs w:val="32"/>
        </w:rPr>
        <w:t>工作，以身作则做好习近平新时代中国特色社会主义思想学习贯彻，切实增强班子成员和宣传干部政治意识、大局意识，不断提高领导水平和能力。严格履行全面从严治党责任各项要求，坚决落实中央八项规定精神，充分运用监督执纪“四种形态”，强化日常监督，持续整治“四风”，不断强化党组织的凝聚力、号召力、战斗力，努力营造风清气正的政治环境。</w:t>
      </w:r>
    </w:p>
    <w:p w:rsidR="009A5BDB" w:rsidRDefault="00D61C1D">
      <w:pPr>
        <w:numPr>
          <w:ilvl w:val="0"/>
          <w:numId w:val="9"/>
        </w:numPr>
        <w:spacing w:line="570" w:lineRule="exact"/>
        <w:ind w:firstLineChars="200" w:firstLine="640"/>
        <w:rPr>
          <w:rFonts w:ascii="Times New Roman" w:eastAsia="方正仿宋简体" w:hAnsi="Times New Roman"/>
          <w:sz w:val="32"/>
          <w:szCs w:val="32"/>
        </w:rPr>
      </w:pPr>
      <w:r>
        <w:rPr>
          <w:rFonts w:ascii="方正楷体简体" w:eastAsia="方正楷体简体" w:hAnsi="方正楷体简体" w:cs="方正楷体简体" w:hint="eastAsia"/>
          <w:sz w:val="32"/>
          <w:szCs w:val="32"/>
        </w:rPr>
        <w:t>以改促进，全力推动曹妃</w:t>
      </w:r>
      <w:proofErr w:type="gramStart"/>
      <w:r>
        <w:rPr>
          <w:rFonts w:ascii="方正楷体简体" w:eastAsia="方正楷体简体" w:hAnsi="方正楷体简体" w:cs="方正楷体简体" w:hint="eastAsia"/>
          <w:sz w:val="32"/>
          <w:szCs w:val="32"/>
        </w:rPr>
        <w:t>甸</w:t>
      </w:r>
      <w:proofErr w:type="gramEnd"/>
      <w:r>
        <w:rPr>
          <w:rFonts w:ascii="方正楷体简体" w:eastAsia="方正楷体简体" w:hAnsi="方正楷体简体" w:cs="方正楷体简体" w:hint="eastAsia"/>
          <w:sz w:val="32"/>
          <w:szCs w:val="32"/>
        </w:rPr>
        <w:t>高质量发展。</w:t>
      </w:r>
      <w:r>
        <w:rPr>
          <w:rFonts w:ascii="Times New Roman" w:eastAsia="方正仿宋简体" w:hAnsi="Times New Roman" w:hint="eastAsia"/>
          <w:sz w:val="32"/>
          <w:szCs w:val="32"/>
        </w:rPr>
        <w:t>把巡察整改工作作为推进工作的重要契机，将巡察反馈问题整改工作与推动当前工作密切结合，引导党员干部自觉围绕区委中心工作、重大事项、重点任务谋划开展工作，切实把巡察整改成果转化为推动工作的强劲动力，为进一步加快推进曹妃</w:t>
      </w:r>
      <w:proofErr w:type="gramStart"/>
      <w:r>
        <w:rPr>
          <w:rFonts w:ascii="Times New Roman" w:eastAsia="方正仿宋简体" w:hAnsi="Times New Roman" w:hint="eastAsia"/>
          <w:sz w:val="32"/>
          <w:szCs w:val="32"/>
        </w:rPr>
        <w:t>甸</w:t>
      </w:r>
      <w:proofErr w:type="gramEnd"/>
      <w:r>
        <w:rPr>
          <w:rFonts w:ascii="Times New Roman" w:eastAsia="方正仿宋简体" w:hAnsi="Times New Roman" w:hint="eastAsia"/>
          <w:sz w:val="32"/>
          <w:szCs w:val="32"/>
        </w:rPr>
        <w:t>高质量发展</w:t>
      </w:r>
      <w:proofErr w:type="gramStart"/>
      <w:r>
        <w:rPr>
          <w:rFonts w:ascii="Times New Roman" w:eastAsia="方正仿宋简体" w:hAnsi="Times New Roman" w:hint="eastAsia"/>
          <w:sz w:val="32"/>
          <w:szCs w:val="32"/>
        </w:rPr>
        <w:t>作出</w:t>
      </w:r>
      <w:proofErr w:type="gramEnd"/>
      <w:r>
        <w:rPr>
          <w:rFonts w:ascii="Times New Roman" w:eastAsia="方正仿宋简体" w:hAnsi="Times New Roman" w:hint="eastAsia"/>
          <w:sz w:val="32"/>
          <w:szCs w:val="32"/>
        </w:rPr>
        <w:t>应有的贡献。</w:t>
      </w:r>
    </w:p>
    <w:p w:rsidR="009A5BDB" w:rsidRDefault="00D61C1D">
      <w:pPr>
        <w:spacing w:line="57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欢迎广大干部群众对巡察整改落实情况进行监督。如有意见建议，请及时向我们反映。联系方式：</w:t>
      </w:r>
      <w:r>
        <w:rPr>
          <w:rFonts w:ascii="Times New Roman" w:eastAsia="方正仿宋简体" w:hAnsi="Times New Roman" w:hint="eastAsia"/>
          <w:sz w:val="32"/>
          <w:szCs w:val="32"/>
        </w:rPr>
        <w:t>0315-8711214</w:t>
      </w:r>
      <w:r>
        <w:rPr>
          <w:rFonts w:ascii="Times New Roman" w:eastAsia="方正仿宋简体" w:hAnsi="Times New Roman"/>
          <w:sz w:val="32"/>
          <w:szCs w:val="32"/>
        </w:rPr>
        <w:t>（工作时间）；邮政信箱：</w:t>
      </w:r>
      <w:r>
        <w:rPr>
          <w:rFonts w:ascii="Times New Roman" w:eastAsia="方正仿宋简体" w:hAnsi="Times New Roman" w:hint="eastAsia"/>
          <w:sz w:val="32"/>
          <w:szCs w:val="32"/>
        </w:rPr>
        <w:t>曹妃</w:t>
      </w:r>
      <w:proofErr w:type="gramStart"/>
      <w:r>
        <w:rPr>
          <w:rFonts w:ascii="Times New Roman" w:eastAsia="方正仿宋简体" w:hAnsi="Times New Roman" w:hint="eastAsia"/>
          <w:sz w:val="32"/>
          <w:szCs w:val="32"/>
        </w:rPr>
        <w:t>甸</w:t>
      </w:r>
      <w:proofErr w:type="gramEnd"/>
      <w:r>
        <w:rPr>
          <w:rFonts w:ascii="Times New Roman" w:eastAsia="方正仿宋简体" w:hAnsi="Times New Roman" w:hint="eastAsia"/>
          <w:sz w:val="32"/>
          <w:szCs w:val="32"/>
        </w:rPr>
        <w:t>区工业区置业大厦</w:t>
      </w:r>
      <w:r>
        <w:rPr>
          <w:rFonts w:ascii="Times New Roman" w:eastAsia="方正仿宋简体" w:hAnsi="Times New Roman" w:hint="eastAsia"/>
          <w:sz w:val="32"/>
          <w:szCs w:val="32"/>
        </w:rPr>
        <w:t>1003</w:t>
      </w:r>
      <w:r>
        <w:rPr>
          <w:rFonts w:ascii="Times New Roman" w:eastAsia="方正仿宋简体" w:hAnsi="Times New Roman" w:hint="eastAsia"/>
          <w:sz w:val="32"/>
          <w:szCs w:val="32"/>
        </w:rPr>
        <w:t>室</w:t>
      </w:r>
      <w:r>
        <w:rPr>
          <w:rFonts w:ascii="Times New Roman" w:eastAsia="方正仿宋简体" w:hAnsi="Times New Roman"/>
          <w:sz w:val="32"/>
          <w:szCs w:val="32"/>
        </w:rPr>
        <w:t>；邮政编码：</w:t>
      </w:r>
      <w:r>
        <w:rPr>
          <w:rFonts w:ascii="Times New Roman" w:eastAsia="方正仿宋简体" w:hAnsi="Times New Roman" w:hint="eastAsia"/>
          <w:sz w:val="32"/>
          <w:szCs w:val="32"/>
        </w:rPr>
        <w:t>063200</w:t>
      </w:r>
      <w:r>
        <w:rPr>
          <w:rFonts w:ascii="Times New Roman" w:eastAsia="方正仿宋简体" w:hAnsi="Times New Roman"/>
          <w:sz w:val="32"/>
          <w:szCs w:val="32"/>
        </w:rPr>
        <w:t>；电子邮箱</w:t>
      </w:r>
      <w:r>
        <w:rPr>
          <w:rFonts w:ascii="Times New Roman" w:eastAsia="方正仿宋简体" w:hAnsi="Times New Roman"/>
          <w:sz w:val="32"/>
          <w:szCs w:val="32"/>
        </w:rPr>
        <w:t>:</w:t>
      </w:r>
      <w:r>
        <w:rPr>
          <w:rFonts w:ascii="Times New Roman" w:eastAsia="方正仿宋简体" w:hAnsi="Times New Roman" w:hint="eastAsia"/>
          <w:sz w:val="32"/>
          <w:szCs w:val="32"/>
        </w:rPr>
        <w:t>cfdqwxcb@163.com</w:t>
      </w:r>
      <w:r>
        <w:rPr>
          <w:rFonts w:ascii="Times New Roman" w:eastAsia="方正仿宋简体" w:hAnsi="Times New Roman"/>
          <w:sz w:val="32"/>
          <w:szCs w:val="32"/>
        </w:rPr>
        <w:t>。</w:t>
      </w:r>
    </w:p>
    <w:p w:rsidR="009A5BDB" w:rsidRDefault="009A5BDB">
      <w:pPr>
        <w:spacing w:line="570" w:lineRule="exact"/>
        <w:ind w:firstLine="200"/>
        <w:rPr>
          <w:rFonts w:ascii="Times New Roman" w:eastAsia="方正仿宋简体" w:hAnsi="Times New Roman"/>
          <w:sz w:val="32"/>
          <w:szCs w:val="32"/>
        </w:rPr>
      </w:pPr>
    </w:p>
    <w:p w:rsidR="009A5BDB" w:rsidRDefault="00D61C1D">
      <w:pPr>
        <w:wordWrap w:val="0"/>
        <w:spacing w:line="570" w:lineRule="exact"/>
        <w:jc w:val="righ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sz w:val="32"/>
          <w:szCs w:val="32"/>
        </w:rPr>
        <w:t>中共</w:t>
      </w:r>
      <w:r>
        <w:rPr>
          <w:rFonts w:ascii="Times New Roman" w:eastAsia="方正仿宋简体" w:hAnsi="Times New Roman" w:hint="eastAsia"/>
          <w:sz w:val="32"/>
          <w:szCs w:val="32"/>
        </w:rPr>
        <w:t>唐山市曹妃甸区委宣传部支部</w:t>
      </w:r>
      <w:r w:rsidR="0005691C">
        <w:rPr>
          <w:rFonts w:ascii="Times New Roman" w:eastAsia="方正仿宋简体" w:hAnsi="Times New Roman" w:hint="eastAsia"/>
          <w:sz w:val="32"/>
          <w:szCs w:val="32"/>
        </w:rPr>
        <w:t>委员会</w:t>
      </w:r>
      <w:r>
        <w:rPr>
          <w:rFonts w:ascii="Times New Roman" w:eastAsia="方正仿宋简体" w:hAnsi="Times New Roman" w:hint="eastAsia"/>
          <w:sz w:val="32"/>
          <w:szCs w:val="32"/>
        </w:rPr>
        <w:t xml:space="preserve"> </w:t>
      </w:r>
    </w:p>
    <w:p w:rsidR="009A5BDB" w:rsidRDefault="00D61C1D" w:rsidP="00D61C1D">
      <w:pPr>
        <w:wordWrap w:val="0"/>
        <w:spacing w:line="570" w:lineRule="exact"/>
        <w:ind w:right="640"/>
      </w:pPr>
      <w:r>
        <w:rPr>
          <w:rFonts w:ascii="Times New Roman" w:eastAsia="方正仿宋简体" w:hAnsi="Times New Roman" w:hint="eastAsia"/>
          <w:sz w:val="32"/>
          <w:szCs w:val="32"/>
        </w:rPr>
        <w:t xml:space="preserve">                               2021</w:t>
      </w:r>
      <w:r>
        <w:rPr>
          <w:rFonts w:ascii="Times New Roman" w:eastAsia="方正仿宋简体" w:hAnsi="Times New Roman"/>
          <w:sz w:val="32"/>
          <w:szCs w:val="32"/>
        </w:rPr>
        <w:t>年</w:t>
      </w:r>
      <w:r>
        <w:rPr>
          <w:rFonts w:ascii="Times New Roman" w:eastAsia="方正仿宋简体" w:hAnsi="Times New Roman" w:hint="eastAsia"/>
          <w:sz w:val="32"/>
          <w:szCs w:val="32"/>
        </w:rPr>
        <w:t>8</w:t>
      </w:r>
      <w:r>
        <w:rPr>
          <w:rFonts w:ascii="Times New Roman" w:eastAsia="方正仿宋简体" w:hAnsi="Times New Roman"/>
          <w:sz w:val="32"/>
          <w:szCs w:val="32"/>
        </w:rPr>
        <w:t>月</w:t>
      </w:r>
      <w:r>
        <w:rPr>
          <w:rFonts w:ascii="Times New Roman" w:eastAsia="方正仿宋简体" w:hAnsi="Times New Roman" w:hint="eastAsia"/>
          <w:sz w:val="32"/>
          <w:szCs w:val="32"/>
        </w:rPr>
        <w:t>13</w:t>
      </w:r>
      <w:r>
        <w:rPr>
          <w:rFonts w:ascii="Times New Roman" w:eastAsia="方正仿宋简体" w:hAnsi="Times New Roman"/>
          <w:sz w:val="32"/>
          <w:szCs w:val="32"/>
        </w:rPr>
        <w:t>日</w:t>
      </w:r>
    </w:p>
    <w:sectPr w:rsidR="009A5BDB" w:rsidSect="009A5BDB">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BDB" w:rsidRDefault="009A5BDB" w:rsidP="009A5BDB">
      <w:r>
        <w:separator/>
      </w:r>
    </w:p>
  </w:endnote>
  <w:endnote w:type="continuationSeparator" w:id="1">
    <w:p w:rsidR="009A5BDB" w:rsidRDefault="009A5BDB" w:rsidP="009A5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DB" w:rsidRDefault="00517DA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A5BDB" w:rsidRDefault="00517DAC">
                <w:pPr>
                  <w:pStyle w:val="a3"/>
                </w:pPr>
                <w:r>
                  <w:rPr>
                    <w:rFonts w:ascii="宋体" w:hAnsi="宋体" w:cs="宋体" w:hint="eastAsia"/>
                    <w:sz w:val="28"/>
                    <w:szCs w:val="28"/>
                  </w:rPr>
                  <w:fldChar w:fldCharType="begin"/>
                </w:r>
                <w:r w:rsidR="00D61C1D">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691C">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BDB" w:rsidRDefault="009A5BDB" w:rsidP="009A5BDB">
      <w:r>
        <w:separator/>
      </w:r>
    </w:p>
  </w:footnote>
  <w:footnote w:type="continuationSeparator" w:id="1">
    <w:p w:rsidR="009A5BDB" w:rsidRDefault="009A5BDB" w:rsidP="009A5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3921B"/>
    <w:multiLevelType w:val="singleLevel"/>
    <w:tmpl w:val="AEA3921B"/>
    <w:lvl w:ilvl="0">
      <w:start w:val="1"/>
      <w:numFmt w:val="chineseCounting"/>
      <w:suff w:val="nothing"/>
      <w:lvlText w:val="（%1）"/>
      <w:lvlJc w:val="left"/>
      <w:rPr>
        <w:rFonts w:hint="eastAsia"/>
      </w:rPr>
    </w:lvl>
  </w:abstractNum>
  <w:abstractNum w:abstractNumId="1">
    <w:nsid w:val="0C09A427"/>
    <w:multiLevelType w:val="singleLevel"/>
    <w:tmpl w:val="0C09A427"/>
    <w:lvl w:ilvl="0">
      <w:start w:val="1"/>
      <w:numFmt w:val="decimal"/>
      <w:suff w:val="nothing"/>
      <w:lvlText w:val="（%1）"/>
      <w:lvlJc w:val="left"/>
    </w:lvl>
  </w:abstractNum>
  <w:abstractNum w:abstractNumId="2">
    <w:nsid w:val="1CFD932F"/>
    <w:multiLevelType w:val="singleLevel"/>
    <w:tmpl w:val="1CFD932F"/>
    <w:lvl w:ilvl="0">
      <w:start w:val="1"/>
      <w:numFmt w:val="decimal"/>
      <w:suff w:val="nothing"/>
      <w:lvlText w:val="（%1）"/>
      <w:lvlJc w:val="left"/>
    </w:lvl>
  </w:abstractNum>
  <w:abstractNum w:abstractNumId="3">
    <w:nsid w:val="24CDAD8B"/>
    <w:multiLevelType w:val="singleLevel"/>
    <w:tmpl w:val="24CDAD8B"/>
    <w:lvl w:ilvl="0">
      <w:start w:val="1"/>
      <w:numFmt w:val="decimal"/>
      <w:suff w:val="nothing"/>
      <w:lvlText w:val="（%1）"/>
      <w:lvlJc w:val="left"/>
    </w:lvl>
  </w:abstractNum>
  <w:abstractNum w:abstractNumId="4">
    <w:nsid w:val="31ECA3D6"/>
    <w:multiLevelType w:val="singleLevel"/>
    <w:tmpl w:val="31ECA3D6"/>
    <w:lvl w:ilvl="0">
      <w:start w:val="1"/>
      <w:numFmt w:val="decimal"/>
      <w:suff w:val="nothing"/>
      <w:lvlText w:val="（%1）"/>
      <w:lvlJc w:val="left"/>
    </w:lvl>
  </w:abstractNum>
  <w:abstractNum w:abstractNumId="5">
    <w:nsid w:val="34617AD5"/>
    <w:multiLevelType w:val="singleLevel"/>
    <w:tmpl w:val="34617AD5"/>
    <w:lvl w:ilvl="0">
      <w:start w:val="3"/>
      <w:numFmt w:val="chineseCounting"/>
      <w:suff w:val="nothing"/>
      <w:lvlText w:val="（%1）"/>
      <w:lvlJc w:val="left"/>
      <w:rPr>
        <w:rFonts w:hint="eastAsia"/>
      </w:rPr>
    </w:lvl>
  </w:abstractNum>
  <w:abstractNum w:abstractNumId="6">
    <w:nsid w:val="462B928D"/>
    <w:multiLevelType w:val="singleLevel"/>
    <w:tmpl w:val="462B928D"/>
    <w:lvl w:ilvl="0">
      <w:start w:val="1"/>
      <w:numFmt w:val="decimal"/>
      <w:suff w:val="nothing"/>
      <w:lvlText w:val="（%1）"/>
      <w:lvlJc w:val="left"/>
    </w:lvl>
  </w:abstractNum>
  <w:abstractNum w:abstractNumId="7">
    <w:nsid w:val="5C717F41"/>
    <w:multiLevelType w:val="singleLevel"/>
    <w:tmpl w:val="5C717F41"/>
    <w:lvl w:ilvl="0">
      <w:start w:val="1"/>
      <w:numFmt w:val="decimal"/>
      <w:suff w:val="nothing"/>
      <w:lvlText w:val="（%1）"/>
      <w:lvlJc w:val="left"/>
    </w:lvl>
  </w:abstractNum>
  <w:abstractNum w:abstractNumId="8">
    <w:nsid w:val="608EB2BA"/>
    <w:multiLevelType w:val="singleLevel"/>
    <w:tmpl w:val="608EB2BA"/>
    <w:lvl w:ilvl="0">
      <w:start w:val="1"/>
      <w:numFmt w:val="decimal"/>
      <w:suff w:val="nothing"/>
      <w:lvlText w:val="（%1）"/>
      <w:lvlJc w:val="left"/>
    </w:lvl>
  </w:abstractNum>
  <w:num w:numId="1">
    <w:abstractNumId w:val="3"/>
  </w:num>
  <w:num w:numId="2">
    <w:abstractNumId w:val="4"/>
  </w:num>
  <w:num w:numId="3">
    <w:abstractNumId w:val="6"/>
  </w:num>
  <w:num w:numId="4">
    <w:abstractNumId w:val="8"/>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9229D7"/>
    <w:rsid w:val="0005691C"/>
    <w:rsid w:val="00517DAC"/>
    <w:rsid w:val="009A5BDB"/>
    <w:rsid w:val="00D61C1D"/>
    <w:rsid w:val="03CC4543"/>
    <w:rsid w:val="21877826"/>
    <w:rsid w:val="2F8C2C73"/>
    <w:rsid w:val="3E9229D7"/>
    <w:rsid w:val="53A46017"/>
    <w:rsid w:val="5E390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BDB"/>
    <w:pPr>
      <w:widowControl w:val="0"/>
      <w:jc w:val="both"/>
    </w:pPr>
    <w:rPr>
      <w:rFonts w:ascii="Calibri" w:hAnsi="Calibri"/>
      <w:kern w:val="2"/>
      <w:sz w:val="21"/>
      <w:szCs w:val="24"/>
    </w:rPr>
  </w:style>
  <w:style w:type="paragraph" w:styleId="1">
    <w:name w:val="heading 1"/>
    <w:basedOn w:val="a"/>
    <w:next w:val="a"/>
    <w:uiPriority w:val="99"/>
    <w:qFormat/>
    <w:rsid w:val="009A5BDB"/>
    <w:pPr>
      <w:keepNext/>
      <w:keepLines/>
      <w:spacing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A5BDB"/>
    <w:pPr>
      <w:tabs>
        <w:tab w:val="center" w:pos="4153"/>
        <w:tab w:val="right" w:pos="8306"/>
      </w:tabs>
      <w:snapToGrid w:val="0"/>
      <w:jc w:val="left"/>
    </w:pPr>
    <w:rPr>
      <w:sz w:val="18"/>
    </w:rPr>
  </w:style>
  <w:style w:type="paragraph" w:styleId="a4">
    <w:name w:val="header"/>
    <w:basedOn w:val="a"/>
    <w:qFormat/>
    <w:rsid w:val="009A5B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A5BDB"/>
    <w:pPr>
      <w:widowControl/>
      <w:spacing w:before="100" w:beforeAutospacing="1" w:after="100" w:afterAutospacing="1"/>
      <w:ind w:firstLine="480"/>
      <w:jc w:val="left"/>
    </w:pPr>
    <w:rPr>
      <w:rFonts w:ascii="宋体" w:hAnsi="宋体" w:cs="宋体"/>
      <w:color w:val="666666"/>
      <w:kern w:val="0"/>
      <w:sz w:val="24"/>
    </w:rPr>
  </w:style>
  <w:style w:type="paragraph" w:customStyle="1" w:styleId="21">
    <w:name w:val="正文文本 (2)1"/>
    <w:basedOn w:val="a"/>
    <w:qFormat/>
    <w:rsid w:val="009A5BDB"/>
    <w:pPr>
      <w:shd w:val="clear" w:color="auto" w:fill="FFFFFF"/>
      <w:spacing w:line="619" w:lineRule="exact"/>
      <w:ind w:hanging="1720"/>
      <w:jc w:val="distribute"/>
    </w:pPr>
    <w:rPr>
      <w:rFonts w:ascii="Times New Roman" w:hAnsi="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7405</Words>
  <Characters>113</Characters>
  <Application>Microsoft Office Word</Application>
  <DocSecurity>0</DocSecurity>
  <Lines>1</Lines>
  <Paragraphs>15</Paragraphs>
  <ScaleCrop>false</ScaleCrop>
  <Company>Microsoft</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小龙</dc:creator>
  <cp:lastModifiedBy>MM</cp:lastModifiedBy>
  <cp:revision>3</cp:revision>
  <cp:lastPrinted>2021-03-16T07:28:00Z</cp:lastPrinted>
  <dcterms:created xsi:type="dcterms:W3CDTF">2021-02-26T08:55:00Z</dcterms:created>
  <dcterms:modified xsi:type="dcterms:W3CDTF">2021-08-13T04:52:00Z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SaveFontToCloudKey">
    <vt:lpwstr>253740331_btnclosed</vt:lpwstr>
  </property>
  <property fmtid="{D5CDD505-2E9C-101B-9397-08002B2CF9AE}" pid="4" name="ICV">
    <vt:lpwstr>3819A0858FEB476BAAA48767AC0117B0</vt:lpwstr>
  </property>
</Properties>
</file>