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41" w:rsidRDefault="0003010D" w:rsidP="00FE057E">
      <w:pPr>
        <w:spacing w:line="578" w:lineRule="exact"/>
        <w:jc w:val="center"/>
        <w:rPr>
          <w:rFonts w:ascii="Times New Roman" w:eastAsia="方正小标宋简体" w:hAnsi="Times New Roman"/>
          <w:bCs/>
          <w:sz w:val="40"/>
          <w:szCs w:val="40"/>
        </w:rPr>
      </w:pPr>
      <w:r>
        <w:rPr>
          <w:rFonts w:ascii="Times New Roman" w:eastAsia="方正小标宋简体" w:hAnsi="Times New Roman"/>
          <w:bCs/>
          <w:sz w:val="40"/>
          <w:szCs w:val="40"/>
        </w:rPr>
        <w:t>中共</w:t>
      </w:r>
      <w:r w:rsidR="0058659E">
        <w:rPr>
          <w:rFonts w:ascii="Times New Roman" w:eastAsia="方正小标宋简体" w:hAnsi="Times New Roman" w:hint="eastAsia"/>
          <w:bCs/>
          <w:sz w:val="40"/>
          <w:szCs w:val="40"/>
        </w:rPr>
        <w:t>唐山市曹妃甸区</w:t>
      </w:r>
      <w:r>
        <w:rPr>
          <w:rFonts w:ascii="Times New Roman" w:eastAsia="方正小标宋简体" w:hAnsi="Times New Roman" w:hint="eastAsia"/>
          <w:bCs/>
          <w:sz w:val="40"/>
          <w:szCs w:val="40"/>
        </w:rPr>
        <w:t>八</w:t>
      </w:r>
      <w:r>
        <w:rPr>
          <w:rFonts w:ascii="Times New Roman" w:eastAsia="方正小标宋简体" w:hAnsi="Times New Roman"/>
          <w:bCs/>
          <w:sz w:val="40"/>
          <w:szCs w:val="40"/>
        </w:rPr>
        <w:t>里滩养殖场委</w:t>
      </w:r>
      <w:r w:rsidR="00020FB2">
        <w:rPr>
          <w:rFonts w:ascii="Times New Roman" w:eastAsia="方正小标宋简体" w:hAnsi="Times New Roman" w:hint="eastAsia"/>
          <w:bCs/>
          <w:sz w:val="40"/>
          <w:szCs w:val="40"/>
        </w:rPr>
        <w:t>员会</w:t>
      </w:r>
    </w:p>
    <w:p w:rsidR="00AD4441" w:rsidRDefault="0003010D" w:rsidP="00FE057E">
      <w:pPr>
        <w:pStyle w:val="1"/>
        <w:keepNext w:val="0"/>
        <w:keepLines w:val="0"/>
        <w:spacing w:line="578" w:lineRule="exact"/>
        <w:jc w:val="center"/>
        <w:rPr>
          <w:rFonts w:eastAsia="方正小标宋简体"/>
          <w:b w:val="0"/>
          <w:bCs/>
          <w:sz w:val="40"/>
          <w:szCs w:val="40"/>
        </w:rPr>
      </w:pPr>
      <w:r>
        <w:rPr>
          <w:rFonts w:eastAsia="方正小标宋简体"/>
          <w:b w:val="0"/>
          <w:bCs/>
          <w:color w:val="000000"/>
          <w:sz w:val="40"/>
          <w:szCs w:val="40"/>
        </w:rPr>
        <w:t>关于</w:t>
      </w:r>
      <w:bookmarkStart w:id="0" w:name="_Toc8268"/>
      <w:bookmarkStart w:id="1" w:name="_Toc4560"/>
      <w:bookmarkStart w:id="2" w:name="_Toc24330"/>
      <w:r>
        <w:rPr>
          <w:rFonts w:eastAsia="方正小标宋简体"/>
          <w:b w:val="0"/>
          <w:bCs/>
          <w:color w:val="000000"/>
          <w:sz w:val="40"/>
          <w:szCs w:val="40"/>
        </w:rPr>
        <w:t>巡察整改进展情况的通报</w:t>
      </w:r>
      <w:bookmarkEnd w:id="0"/>
      <w:bookmarkEnd w:id="1"/>
      <w:bookmarkEnd w:id="2"/>
    </w:p>
    <w:p w:rsidR="00AD4441" w:rsidRDefault="00AD4441" w:rsidP="00FE057E">
      <w:pPr>
        <w:spacing w:line="578" w:lineRule="exact"/>
        <w:rPr>
          <w:rFonts w:ascii="Times New Roman" w:hAnsi="Times New Roman"/>
        </w:rPr>
      </w:pPr>
    </w:p>
    <w:p w:rsidR="00AD4441" w:rsidRDefault="0003010D" w:rsidP="00FE057E">
      <w:pPr>
        <w:adjustRightInd w:val="0"/>
        <w:spacing w:line="578" w:lineRule="exact"/>
        <w:ind w:firstLine="640"/>
        <w:rPr>
          <w:rFonts w:ascii="Times New Roman" w:eastAsia="方正仿宋简体" w:hAnsi="Times New Roman"/>
          <w:sz w:val="32"/>
          <w:szCs w:val="32"/>
        </w:rPr>
      </w:pPr>
      <w:r>
        <w:rPr>
          <w:rFonts w:ascii="Times New Roman" w:eastAsia="方正仿宋简体" w:hAnsi="Times New Roman"/>
          <w:sz w:val="32"/>
          <w:szCs w:val="32"/>
        </w:rPr>
        <w:t>根据区委统一部署，</w:t>
      </w:r>
      <w:r>
        <w:rPr>
          <w:rFonts w:ascii="Times New Roman" w:eastAsia="方正仿宋简体" w:hAnsi="Times New Roman" w:hint="eastAsia"/>
          <w:sz w:val="32"/>
          <w:szCs w:val="32"/>
        </w:rPr>
        <w:t>2020</w:t>
      </w:r>
      <w:r>
        <w:rPr>
          <w:rFonts w:ascii="Times New Roman" w:eastAsia="方正仿宋简体" w:hAnsi="Times New Roman"/>
          <w:sz w:val="32"/>
          <w:szCs w:val="32"/>
        </w:rPr>
        <w:t>年</w:t>
      </w:r>
      <w:r>
        <w:rPr>
          <w:rFonts w:ascii="Times New Roman" w:eastAsia="方正仿宋简体" w:hAnsi="Times New Roman" w:hint="eastAsia"/>
          <w:sz w:val="32"/>
          <w:szCs w:val="32"/>
        </w:rPr>
        <w:t>11</w:t>
      </w:r>
      <w:r>
        <w:rPr>
          <w:rFonts w:ascii="Times New Roman" w:eastAsia="方正仿宋简体" w:hAnsi="Times New Roman"/>
          <w:sz w:val="32"/>
          <w:szCs w:val="32"/>
        </w:rPr>
        <w:t>月</w:t>
      </w:r>
      <w:r>
        <w:rPr>
          <w:rFonts w:ascii="Times New Roman" w:eastAsia="方正仿宋简体" w:hAnsi="Times New Roman" w:hint="eastAsia"/>
          <w:sz w:val="32"/>
          <w:szCs w:val="32"/>
        </w:rPr>
        <w:t>6</w:t>
      </w:r>
      <w:r>
        <w:rPr>
          <w:rFonts w:ascii="Times New Roman" w:eastAsia="方正仿宋简体" w:hAnsi="Times New Roman"/>
          <w:sz w:val="32"/>
          <w:szCs w:val="32"/>
        </w:rPr>
        <w:t>日至</w:t>
      </w:r>
      <w:r>
        <w:rPr>
          <w:rFonts w:ascii="Times New Roman" w:eastAsia="方正仿宋简体" w:hAnsi="Times New Roman" w:hint="eastAsia"/>
          <w:sz w:val="32"/>
          <w:szCs w:val="32"/>
        </w:rPr>
        <w:t>2020</w:t>
      </w:r>
      <w:r>
        <w:rPr>
          <w:rFonts w:ascii="Times New Roman" w:eastAsia="方正仿宋简体" w:hAnsi="Times New Roman"/>
          <w:sz w:val="32"/>
          <w:szCs w:val="32"/>
        </w:rPr>
        <w:t>年</w:t>
      </w:r>
      <w:r>
        <w:rPr>
          <w:rFonts w:ascii="Times New Roman" w:eastAsia="方正仿宋简体" w:hAnsi="Times New Roman" w:hint="eastAsia"/>
          <w:sz w:val="32"/>
          <w:szCs w:val="32"/>
        </w:rPr>
        <w:t>12</w:t>
      </w:r>
      <w:r>
        <w:rPr>
          <w:rFonts w:ascii="Times New Roman" w:eastAsia="方正仿宋简体" w:hAnsi="Times New Roman"/>
          <w:sz w:val="32"/>
          <w:szCs w:val="32"/>
        </w:rPr>
        <w:t>月</w:t>
      </w:r>
      <w:r>
        <w:rPr>
          <w:rFonts w:ascii="Times New Roman" w:eastAsia="方正仿宋简体" w:hAnsi="Times New Roman" w:hint="eastAsia"/>
          <w:sz w:val="32"/>
          <w:szCs w:val="32"/>
        </w:rPr>
        <w:t>31</w:t>
      </w:r>
      <w:r>
        <w:rPr>
          <w:rFonts w:ascii="Times New Roman" w:eastAsia="方正仿宋简体" w:hAnsi="Times New Roman"/>
          <w:sz w:val="32"/>
          <w:szCs w:val="32"/>
        </w:rPr>
        <w:t>日，区委第</w:t>
      </w:r>
      <w:r>
        <w:rPr>
          <w:rFonts w:ascii="Times New Roman" w:eastAsia="方正仿宋简体" w:hAnsi="Times New Roman" w:hint="eastAsia"/>
          <w:sz w:val="32"/>
          <w:szCs w:val="32"/>
        </w:rPr>
        <w:t>九</w:t>
      </w:r>
      <w:r>
        <w:rPr>
          <w:rFonts w:ascii="Times New Roman" w:eastAsia="方正仿宋简体" w:hAnsi="Times New Roman"/>
          <w:sz w:val="32"/>
          <w:szCs w:val="32"/>
        </w:rPr>
        <w:t>巡察组对</w:t>
      </w:r>
      <w:r>
        <w:rPr>
          <w:rFonts w:ascii="Times New Roman" w:eastAsia="方正仿宋简体" w:hAnsi="Times New Roman" w:hint="eastAsia"/>
          <w:sz w:val="32"/>
          <w:szCs w:val="32"/>
        </w:rPr>
        <w:t>八里滩养殖场</w:t>
      </w:r>
      <w:r>
        <w:rPr>
          <w:rFonts w:ascii="Times New Roman" w:eastAsia="方正仿宋简体" w:hAnsi="Times New Roman"/>
          <w:sz w:val="32"/>
          <w:szCs w:val="32"/>
        </w:rPr>
        <w:t>进行了巡察。</w:t>
      </w:r>
      <w:r>
        <w:rPr>
          <w:rFonts w:ascii="Times New Roman" w:eastAsia="方正仿宋简体" w:hAnsi="Times New Roman" w:hint="eastAsia"/>
          <w:sz w:val="32"/>
          <w:szCs w:val="32"/>
        </w:rPr>
        <w:t>3</w:t>
      </w:r>
      <w:r>
        <w:rPr>
          <w:rFonts w:ascii="Times New Roman" w:eastAsia="方正仿宋简体" w:hAnsi="Times New Roman"/>
          <w:sz w:val="32"/>
          <w:szCs w:val="32"/>
        </w:rPr>
        <w:t>月</w:t>
      </w:r>
      <w:r>
        <w:rPr>
          <w:rFonts w:ascii="Times New Roman" w:eastAsia="方正仿宋简体" w:hAnsi="Times New Roman" w:hint="eastAsia"/>
          <w:sz w:val="32"/>
          <w:szCs w:val="32"/>
        </w:rPr>
        <w:t>31</w:t>
      </w:r>
      <w:r>
        <w:rPr>
          <w:rFonts w:ascii="Times New Roman" w:eastAsia="方正仿宋简体" w:hAnsi="Times New Roman"/>
          <w:sz w:val="32"/>
          <w:szCs w:val="32"/>
        </w:rPr>
        <w:t>日，区委巡察组向</w:t>
      </w:r>
      <w:r>
        <w:rPr>
          <w:rFonts w:ascii="Times New Roman" w:eastAsia="方正仿宋简体" w:hAnsi="Times New Roman" w:hint="eastAsia"/>
          <w:sz w:val="32"/>
          <w:szCs w:val="32"/>
        </w:rPr>
        <w:t>八里滩养殖场</w:t>
      </w:r>
      <w:r>
        <w:rPr>
          <w:rFonts w:ascii="Times New Roman" w:eastAsia="方正仿宋简体" w:hAnsi="Times New Roman"/>
          <w:sz w:val="32"/>
          <w:szCs w:val="32"/>
        </w:rPr>
        <w:t>党组织反馈了巡察意见。按照巡察工作有关要求，现将巡察整改进展情况予以公布。</w:t>
      </w:r>
    </w:p>
    <w:p w:rsidR="00AD4441" w:rsidRDefault="0003010D" w:rsidP="00FE057E">
      <w:pPr>
        <w:adjustRightInd w:val="0"/>
        <w:spacing w:line="578"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一、把整改落实作为一项重要政治任务来抓</w:t>
      </w:r>
    </w:p>
    <w:p w:rsidR="00AD4441" w:rsidRDefault="0003010D" w:rsidP="00FE057E">
      <w:pPr>
        <w:adjustRightInd w:val="0"/>
        <w:spacing w:line="578" w:lineRule="exact"/>
        <w:ind w:firstLineChars="200" w:firstLine="640"/>
        <w:rPr>
          <w:rFonts w:ascii="Times New Roman" w:eastAsia="方正仿宋简体" w:hAnsi="Times New Roman"/>
          <w:sz w:val="32"/>
          <w:szCs w:val="24"/>
        </w:rPr>
      </w:pPr>
      <w:r>
        <w:rPr>
          <w:rFonts w:ascii="Times New Roman" w:eastAsia="仿宋_GB2312" w:hAnsi="Times New Roman"/>
          <w:sz w:val="32"/>
          <w:szCs w:val="32"/>
        </w:rPr>
        <w:t>养殖场党委坚持</w:t>
      </w:r>
      <w:r>
        <w:rPr>
          <w:rFonts w:ascii="Times New Roman" w:eastAsia="方正仿宋简体" w:hAnsi="Times New Roman"/>
          <w:sz w:val="32"/>
          <w:szCs w:val="24"/>
        </w:rPr>
        <w:t>把巡察反馈意见整改作为重大政治任务和重要政治责任来推动，始终从政治上认识和把握，进一步增强政治自觉、思想自觉、行动自觉，切实把思想和行动统一到巡察反馈意见的精神和要求上来，</w:t>
      </w:r>
      <w:r>
        <w:rPr>
          <w:rFonts w:ascii="Times New Roman" w:eastAsia="方正仿宋简体" w:hAnsi="Times New Roman"/>
          <w:sz w:val="32"/>
          <w:szCs w:val="32"/>
        </w:rPr>
        <w:t>坚持举一反三，立</w:t>
      </w:r>
      <w:r>
        <w:rPr>
          <w:rFonts w:ascii="Times New Roman" w:eastAsia="方正仿宋简体" w:hAnsi="Times New Roman" w:hint="eastAsia"/>
          <w:sz w:val="32"/>
          <w:szCs w:val="32"/>
        </w:rPr>
        <w:t>行</w:t>
      </w:r>
      <w:r>
        <w:rPr>
          <w:rFonts w:ascii="Times New Roman" w:eastAsia="方正仿宋简体" w:hAnsi="Times New Roman"/>
          <w:sz w:val="32"/>
          <w:szCs w:val="32"/>
        </w:rPr>
        <w:t>立</w:t>
      </w:r>
      <w:r>
        <w:rPr>
          <w:rFonts w:ascii="Times New Roman" w:eastAsia="方正仿宋简体" w:hAnsi="Times New Roman" w:hint="eastAsia"/>
          <w:sz w:val="32"/>
          <w:szCs w:val="32"/>
        </w:rPr>
        <w:t>改</w:t>
      </w:r>
      <w:r>
        <w:rPr>
          <w:rFonts w:ascii="Times New Roman" w:eastAsia="方正仿宋简体" w:hAnsi="Times New Roman"/>
          <w:sz w:val="32"/>
          <w:szCs w:val="32"/>
        </w:rPr>
        <w:t>、坚决整改，</w:t>
      </w:r>
      <w:r>
        <w:rPr>
          <w:rFonts w:ascii="Times New Roman" w:eastAsia="方正仿宋简体" w:hAnsi="Times New Roman"/>
          <w:sz w:val="32"/>
          <w:szCs w:val="24"/>
        </w:rPr>
        <w:t>持续强化管党治党政治责任，持续净化党内政治生态，确保中央和省市区委决策部署在八里滩落地见效。</w:t>
      </w:r>
    </w:p>
    <w:p w:rsidR="00AD4441" w:rsidRDefault="0003010D" w:rsidP="00FE057E">
      <w:pPr>
        <w:adjustRightInd w:val="0"/>
        <w:spacing w:line="578" w:lineRule="exact"/>
        <w:ind w:firstLineChars="200" w:firstLine="640"/>
        <w:rPr>
          <w:rFonts w:ascii="Times New Roman" w:eastAsia="方正仿宋简体" w:hAnsi="Times New Roman"/>
          <w:sz w:val="32"/>
          <w:szCs w:val="24"/>
        </w:rPr>
      </w:pPr>
      <w:r>
        <w:rPr>
          <w:rFonts w:ascii="Times New Roman" w:eastAsia="方正楷体简体" w:hAnsi="Times New Roman"/>
          <w:sz w:val="32"/>
          <w:szCs w:val="24"/>
        </w:rPr>
        <w:t>一是强化组织领导，层层压实责任。</w:t>
      </w:r>
      <w:r>
        <w:rPr>
          <w:rFonts w:ascii="Times New Roman" w:eastAsia="方正仿宋简体" w:hAnsi="Times New Roman"/>
          <w:sz w:val="32"/>
          <w:szCs w:val="24"/>
        </w:rPr>
        <w:t>区委巡察组反馈意见后，养殖场党委迅速成立由党委书记任组长、其他班子成员为副组长、各科室负责人为成员的巡察整改落实工作领导小组，统筹抓好全场整改工作。从养殖场领导班子做起，带头扛起整改落实政治责任，带头对照检查、认责领责，直接抓部署、抓协调、抓落实，发挥示范引领作用。各相关科室结合自身实际，坚持把自己摆进去、把职责摆进去、把工作摆进去，深刻对照反思，层层压实责任，形成上下联动、同频共振、合力整改的工作格局。</w:t>
      </w:r>
    </w:p>
    <w:p w:rsidR="00AD4441" w:rsidRDefault="0003010D" w:rsidP="00FE057E">
      <w:pPr>
        <w:adjustRightInd w:val="0"/>
        <w:spacing w:line="578" w:lineRule="exact"/>
        <w:ind w:firstLineChars="200" w:firstLine="640"/>
        <w:rPr>
          <w:rFonts w:ascii="Times New Roman" w:eastAsia="方正仿宋简体" w:hAnsi="Times New Roman"/>
          <w:sz w:val="32"/>
          <w:szCs w:val="24"/>
        </w:rPr>
      </w:pPr>
      <w:r>
        <w:rPr>
          <w:rFonts w:ascii="Times New Roman" w:eastAsia="方正楷体简体" w:hAnsi="Times New Roman"/>
          <w:sz w:val="32"/>
          <w:szCs w:val="24"/>
        </w:rPr>
        <w:lastRenderedPageBreak/>
        <w:t>二是强化问题整改，细化分解任务。</w:t>
      </w:r>
      <w:r>
        <w:rPr>
          <w:rFonts w:ascii="Times New Roman" w:eastAsia="方正仿宋简体" w:hAnsi="Times New Roman"/>
          <w:sz w:val="32"/>
          <w:szCs w:val="24"/>
        </w:rPr>
        <w:t>养殖场党委严格对标整改要求，紧扣区委巡察反馈意见，全面认领、逐条讨论、反复研究，制定了《关于落实区委第九巡察组对八里滩养殖场党委反馈巡察意见整改工作的实施方案》，建立了《区委巡察组巡察反馈意见整改任务分解和责任分工表》，针对巡察组反馈的三个方面、</w:t>
      </w:r>
      <w:r>
        <w:rPr>
          <w:rFonts w:ascii="Times New Roman" w:eastAsia="方正仿宋简体" w:hAnsi="Times New Roman"/>
          <w:sz w:val="32"/>
          <w:szCs w:val="24"/>
        </w:rPr>
        <w:t xml:space="preserve">19 </w:t>
      </w:r>
      <w:r>
        <w:rPr>
          <w:rFonts w:ascii="Times New Roman" w:eastAsia="方正仿宋简体" w:hAnsi="Times New Roman"/>
          <w:sz w:val="32"/>
          <w:szCs w:val="24"/>
        </w:rPr>
        <w:t>个问题，逐项提出整改措施，明确责任领导、责任单位、责任人和整改时限，做到责任到岗、任务到人、要求到位。</w:t>
      </w:r>
    </w:p>
    <w:p w:rsidR="00AD4441" w:rsidRDefault="0003010D" w:rsidP="00FE057E">
      <w:pPr>
        <w:adjustRightInd w:val="0"/>
        <w:spacing w:line="578" w:lineRule="exact"/>
        <w:ind w:firstLineChars="200" w:firstLine="640"/>
        <w:rPr>
          <w:rFonts w:ascii="Times New Roman" w:eastAsia="方正仿宋简体" w:hAnsi="Times New Roman"/>
          <w:sz w:val="32"/>
          <w:szCs w:val="24"/>
        </w:rPr>
      </w:pPr>
      <w:r>
        <w:rPr>
          <w:rFonts w:ascii="Times New Roman" w:eastAsia="方正楷体简体" w:hAnsi="Times New Roman"/>
          <w:kern w:val="0"/>
          <w:sz w:val="32"/>
          <w:szCs w:val="32"/>
          <w:lang w:val="zh-CN" w:bidi="zh-CN"/>
        </w:rPr>
        <w:t>三是强化督导调度，全力整改落实。</w:t>
      </w:r>
      <w:r>
        <w:rPr>
          <w:rFonts w:ascii="Times New Roman" w:eastAsia="方正仿宋简体" w:hAnsi="Times New Roman"/>
          <w:sz w:val="32"/>
          <w:szCs w:val="24"/>
        </w:rPr>
        <w:t>整改以来，养殖场党委先后召开</w:t>
      </w:r>
      <w:r>
        <w:rPr>
          <w:rFonts w:ascii="Times New Roman" w:eastAsia="方正仿宋简体" w:hAnsi="Times New Roman"/>
          <w:sz w:val="32"/>
          <w:szCs w:val="24"/>
        </w:rPr>
        <w:t>2</w:t>
      </w:r>
      <w:r>
        <w:rPr>
          <w:rFonts w:ascii="Times New Roman" w:eastAsia="方正仿宋简体" w:hAnsi="Times New Roman"/>
          <w:sz w:val="32"/>
          <w:szCs w:val="24"/>
        </w:rPr>
        <w:t>次专题党委会，</w:t>
      </w:r>
      <w:r>
        <w:rPr>
          <w:rFonts w:ascii="Times New Roman" w:eastAsia="方正仿宋简体" w:hAnsi="Times New Roman"/>
          <w:sz w:val="32"/>
          <w:szCs w:val="24"/>
        </w:rPr>
        <w:t>3</w:t>
      </w:r>
      <w:r>
        <w:rPr>
          <w:rFonts w:ascii="Times New Roman" w:eastAsia="方正仿宋简体" w:hAnsi="Times New Roman"/>
          <w:sz w:val="32"/>
          <w:szCs w:val="24"/>
        </w:rPr>
        <w:t>次党委会，研究部署巡察反馈意见整改工作；整改工作领导小组办公室加大协调调度，加强督促检查，敢于碰硬较真，对整改任务实行</w:t>
      </w:r>
      <w:r>
        <w:rPr>
          <w:rFonts w:ascii="Times New Roman" w:eastAsia="方正仿宋简体" w:hAnsi="Times New Roman"/>
          <w:sz w:val="32"/>
          <w:szCs w:val="24"/>
        </w:rPr>
        <w:t>“</w:t>
      </w:r>
      <w:r>
        <w:rPr>
          <w:rFonts w:ascii="Times New Roman" w:eastAsia="方正仿宋简体" w:hAnsi="Times New Roman"/>
          <w:sz w:val="32"/>
          <w:szCs w:val="24"/>
        </w:rPr>
        <w:t>挂号</w:t>
      </w:r>
      <w:r>
        <w:rPr>
          <w:rFonts w:ascii="Times New Roman" w:eastAsia="方正仿宋简体" w:hAnsi="Times New Roman"/>
          <w:sz w:val="32"/>
          <w:szCs w:val="24"/>
        </w:rPr>
        <w:t>”</w:t>
      </w:r>
      <w:r>
        <w:rPr>
          <w:rFonts w:ascii="Times New Roman" w:eastAsia="方正仿宋简体" w:hAnsi="Times New Roman"/>
          <w:sz w:val="32"/>
          <w:szCs w:val="24"/>
        </w:rPr>
        <w:t>机制，根据整改措施倒排工期，挂图作战，对整改任务实时跟进，完成一件，</w:t>
      </w:r>
      <w:r>
        <w:rPr>
          <w:rFonts w:ascii="Times New Roman" w:eastAsia="方正仿宋简体" w:hAnsi="Times New Roman"/>
          <w:sz w:val="32"/>
          <w:szCs w:val="24"/>
        </w:rPr>
        <w:t>“</w:t>
      </w:r>
      <w:r>
        <w:rPr>
          <w:rFonts w:ascii="Times New Roman" w:eastAsia="方正仿宋简体" w:hAnsi="Times New Roman"/>
          <w:sz w:val="32"/>
          <w:szCs w:val="24"/>
        </w:rPr>
        <w:t>销号</w:t>
      </w:r>
      <w:r>
        <w:rPr>
          <w:rFonts w:ascii="Times New Roman" w:eastAsia="方正仿宋简体" w:hAnsi="Times New Roman"/>
          <w:sz w:val="32"/>
          <w:szCs w:val="24"/>
        </w:rPr>
        <w:t>”</w:t>
      </w:r>
      <w:r>
        <w:rPr>
          <w:rFonts w:ascii="Times New Roman" w:eastAsia="方正仿宋简体" w:hAnsi="Times New Roman"/>
          <w:sz w:val="32"/>
          <w:szCs w:val="24"/>
        </w:rPr>
        <w:t>一件，确保巡</w:t>
      </w:r>
      <w:r>
        <w:rPr>
          <w:rFonts w:ascii="Times New Roman" w:eastAsia="方正仿宋简体" w:hAnsi="Times New Roman" w:hint="eastAsia"/>
          <w:sz w:val="32"/>
          <w:szCs w:val="24"/>
        </w:rPr>
        <w:t>察</w:t>
      </w:r>
      <w:r>
        <w:rPr>
          <w:rFonts w:ascii="Times New Roman" w:eastAsia="方正仿宋简体" w:hAnsi="Times New Roman"/>
          <w:sz w:val="32"/>
          <w:szCs w:val="24"/>
        </w:rPr>
        <w:t>整改工作全面落实、扎实推进。党委主要领导加强对巡察整改工作的检查督导，定期调度巡察整改工作，对整改工作再部署、再要求、再压实，推动巡察整改工作落地见效。</w:t>
      </w:r>
    </w:p>
    <w:p w:rsidR="00AD4441" w:rsidRDefault="0003010D" w:rsidP="00FE057E">
      <w:pPr>
        <w:pStyle w:val="a3"/>
        <w:adjustRightInd w:val="0"/>
        <w:spacing w:after="0" w:line="578" w:lineRule="exact"/>
        <w:ind w:firstLine="640"/>
        <w:rPr>
          <w:rFonts w:ascii="Times New Roman" w:eastAsia="方正仿宋简体" w:hAnsi="Times New Roman" w:cs="Times New Roman"/>
          <w:spacing w:val="-10"/>
          <w:kern w:val="0"/>
          <w:sz w:val="32"/>
          <w:szCs w:val="32"/>
          <w:lang w:val="zh-CN" w:bidi="zh-CN"/>
        </w:rPr>
      </w:pPr>
      <w:r>
        <w:rPr>
          <w:rFonts w:ascii="Times New Roman" w:eastAsia="方正楷体简体" w:hAnsi="Times New Roman" w:cs="Times New Roman"/>
          <w:sz w:val="32"/>
          <w:szCs w:val="24"/>
        </w:rPr>
        <w:t>四是</w:t>
      </w:r>
      <w:r>
        <w:rPr>
          <w:rFonts w:ascii="Times New Roman" w:eastAsia="方正楷体简体" w:hAnsi="Times New Roman" w:cs="Times New Roman"/>
          <w:spacing w:val="-20"/>
          <w:kern w:val="0"/>
          <w:sz w:val="32"/>
          <w:szCs w:val="32"/>
          <w:lang w:val="zh-CN" w:bidi="zh-CN"/>
        </w:rPr>
        <w:t>强化建章立制，确保常态长效。</w:t>
      </w:r>
      <w:r>
        <w:rPr>
          <w:rFonts w:ascii="Times New Roman" w:eastAsia="方正仿宋简体" w:hAnsi="Times New Roman" w:cs="Times New Roman"/>
          <w:kern w:val="0"/>
          <w:sz w:val="32"/>
          <w:szCs w:val="32"/>
          <w:lang w:val="zh-CN" w:bidi="zh-CN"/>
        </w:rPr>
        <w:t>深入查找体制机制漏洞，</w:t>
      </w:r>
      <w:r>
        <w:rPr>
          <w:rFonts w:ascii="Times New Roman" w:eastAsia="方正仿宋简体" w:hAnsi="Times New Roman" w:cs="Times New Roman"/>
          <w:kern w:val="0"/>
          <w:sz w:val="32"/>
          <w:szCs w:val="32"/>
          <w:lang w:val="zh-CN" w:bidi="zh-CN"/>
        </w:rPr>
        <w:t xml:space="preserve"> </w:t>
      </w:r>
      <w:r>
        <w:rPr>
          <w:rFonts w:ascii="Times New Roman" w:eastAsia="方正仿宋简体" w:hAnsi="Times New Roman" w:cs="Times New Roman"/>
          <w:spacing w:val="-10"/>
          <w:kern w:val="0"/>
          <w:sz w:val="32"/>
          <w:szCs w:val="32"/>
          <w:lang w:val="zh-CN" w:bidi="zh-CN"/>
        </w:rPr>
        <w:t>举一反三，着力建立健全管长远、管根本的长效机制，对全场现有</w:t>
      </w:r>
      <w:r>
        <w:rPr>
          <w:rFonts w:ascii="Times New Roman" w:eastAsia="方正仿宋简体" w:hAnsi="Times New Roman" w:cs="Times New Roman"/>
          <w:spacing w:val="-10"/>
          <w:kern w:val="0"/>
          <w:sz w:val="32"/>
          <w:szCs w:val="32"/>
          <w:lang w:val="zh-CN" w:bidi="zh-CN"/>
        </w:rPr>
        <w:t>37</w:t>
      </w:r>
      <w:r>
        <w:rPr>
          <w:rFonts w:ascii="Times New Roman" w:eastAsia="方正仿宋简体" w:hAnsi="Times New Roman" w:cs="Times New Roman"/>
          <w:spacing w:val="-10"/>
          <w:kern w:val="0"/>
          <w:sz w:val="32"/>
          <w:szCs w:val="32"/>
          <w:lang w:val="zh-CN" w:bidi="zh-CN"/>
        </w:rPr>
        <w:t>项制度进行全面梳理，对其中</w:t>
      </w:r>
      <w:r>
        <w:rPr>
          <w:rFonts w:ascii="Times New Roman" w:eastAsia="方正仿宋简体" w:hAnsi="Times New Roman" w:cs="Times New Roman"/>
          <w:spacing w:val="-10"/>
          <w:kern w:val="0"/>
          <w:sz w:val="32"/>
          <w:szCs w:val="32"/>
          <w:lang w:val="zh-CN" w:bidi="zh-CN"/>
        </w:rPr>
        <w:t>7</w:t>
      </w:r>
      <w:r>
        <w:rPr>
          <w:rFonts w:ascii="Times New Roman" w:eastAsia="方正仿宋简体" w:hAnsi="Times New Roman" w:cs="Times New Roman"/>
          <w:spacing w:val="-10"/>
          <w:kern w:val="0"/>
          <w:sz w:val="32"/>
          <w:szCs w:val="32"/>
          <w:lang w:val="zh-CN" w:bidi="zh-CN"/>
        </w:rPr>
        <w:t>项制度进行修改完善，防止问题反弹复发。对整改工作实施动态管理、销号办结，坚持督办进展问账、检查结果问效、二次不整改问责、制度不规范问制，确保问题全面整改、彻底整改，机制建立健全、常态长效，努力打造风清气正的政治生态和干事创业的工作氛围。</w:t>
      </w:r>
    </w:p>
    <w:p w:rsidR="00AD4441" w:rsidRDefault="0003010D" w:rsidP="00FE057E">
      <w:pPr>
        <w:adjustRightInd w:val="0"/>
        <w:spacing w:line="578" w:lineRule="exact"/>
        <w:ind w:firstLineChars="200" w:firstLine="640"/>
        <w:rPr>
          <w:rFonts w:ascii="Times New Roman" w:eastAsia="方正仿宋简体" w:hAnsi="Times New Roman"/>
          <w:sz w:val="32"/>
          <w:szCs w:val="24"/>
        </w:rPr>
      </w:pPr>
      <w:r>
        <w:rPr>
          <w:rFonts w:ascii="Times New Roman" w:eastAsia="方正楷体简体" w:hAnsi="Times New Roman"/>
          <w:sz w:val="32"/>
          <w:szCs w:val="24"/>
        </w:rPr>
        <w:lastRenderedPageBreak/>
        <w:t>五是强化统筹协调，确保整改实效。</w:t>
      </w:r>
      <w:r>
        <w:rPr>
          <w:rFonts w:ascii="Times New Roman" w:eastAsia="方正仿宋简体" w:hAnsi="Times New Roman"/>
          <w:sz w:val="32"/>
          <w:szCs w:val="24"/>
        </w:rPr>
        <w:t>把落实巡察反馈意见整改同全面贯彻中央和省市区委决策部署结合起来，自觉把巡察整改与各项重点工作融为一体，一手抓整改落实，一手抓重点工作推进，在工作推进中体现整改要求，在整改中完善各项制度，把整改落实作为牵动工作全局的重要抓手，以整改求突破，以整改活全局，使整改的过程成为改进作风、优化环境、推动工作、促进发展的过程。</w:t>
      </w:r>
    </w:p>
    <w:p w:rsidR="00AD4441" w:rsidRDefault="0003010D" w:rsidP="00FE057E">
      <w:pPr>
        <w:adjustRightInd w:val="0"/>
        <w:spacing w:line="578"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二、整改落实的成效</w:t>
      </w:r>
    </w:p>
    <w:p w:rsidR="00AD4441" w:rsidRDefault="0003010D" w:rsidP="00FE057E">
      <w:pPr>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养殖场党委对照巡察反馈意见指出的三大方面、</w:t>
      </w:r>
      <w:r>
        <w:rPr>
          <w:rFonts w:ascii="Times New Roman" w:eastAsia="方正仿宋简体" w:hAnsi="Times New Roman"/>
          <w:sz w:val="32"/>
          <w:szCs w:val="24"/>
        </w:rPr>
        <w:t>19</w:t>
      </w:r>
      <w:r>
        <w:rPr>
          <w:rFonts w:ascii="Times New Roman" w:eastAsia="方正仿宋简体" w:hAnsi="Times New Roman"/>
          <w:sz w:val="32"/>
          <w:szCs w:val="24"/>
        </w:rPr>
        <w:t>个问题，逐条逐项抓整改，一着不让强督导，取得了明显成效。截至目前，针对区委巡察组反馈意见梳理出的</w:t>
      </w:r>
      <w:r>
        <w:rPr>
          <w:rFonts w:ascii="Times New Roman" w:eastAsia="方正仿宋简体" w:hAnsi="Times New Roman"/>
          <w:sz w:val="32"/>
          <w:szCs w:val="24"/>
        </w:rPr>
        <w:t xml:space="preserve"> 19</w:t>
      </w:r>
      <w:r>
        <w:rPr>
          <w:rFonts w:ascii="Times New Roman" w:eastAsia="方正仿宋简体" w:hAnsi="Times New Roman"/>
          <w:sz w:val="32"/>
          <w:szCs w:val="24"/>
        </w:rPr>
        <w:t>个具体问题，已全部整改完成。</w:t>
      </w:r>
    </w:p>
    <w:p w:rsidR="00AD4441" w:rsidRDefault="0003010D" w:rsidP="00FE057E">
      <w:pPr>
        <w:topLinePunct/>
        <w:adjustRightInd w:val="0"/>
        <w:spacing w:line="578" w:lineRule="exact"/>
        <w:ind w:firstLineChars="200" w:firstLine="64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 xml:space="preserve"> </w:t>
      </w:r>
      <w:r w:rsidR="001D58F1">
        <w:rPr>
          <w:rFonts w:ascii="方正楷体简体" w:eastAsia="方正楷体简体" w:hAnsi="方正楷体简体" w:cs="方正楷体简体" w:hint="eastAsia"/>
          <w:bCs/>
          <w:sz w:val="32"/>
          <w:szCs w:val="32"/>
        </w:rPr>
        <w:t>（</w:t>
      </w:r>
      <w:r>
        <w:rPr>
          <w:rFonts w:ascii="方正楷体简体" w:eastAsia="方正楷体简体" w:hAnsi="方正楷体简体" w:cs="方正楷体简体" w:hint="eastAsia"/>
          <w:bCs/>
          <w:sz w:val="32"/>
          <w:szCs w:val="32"/>
        </w:rPr>
        <w:t>一</w:t>
      </w:r>
      <w:r w:rsidR="001D58F1">
        <w:rPr>
          <w:rFonts w:ascii="方正楷体简体" w:eastAsia="方正楷体简体" w:hAnsi="方正楷体简体" w:cs="方正楷体简体" w:hint="eastAsia"/>
          <w:bCs/>
          <w:sz w:val="32"/>
          <w:szCs w:val="32"/>
        </w:rPr>
        <w:t>）</w:t>
      </w:r>
      <w:r>
        <w:rPr>
          <w:rFonts w:ascii="方正楷体简体" w:eastAsia="方正楷体简体" w:hAnsi="方正楷体简体" w:cs="方正楷体简体" w:hint="eastAsia"/>
          <w:bCs/>
          <w:sz w:val="32"/>
          <w:szCs w:val="32"/>
        </w:rPr>
        <w:t>聚焦贯彻落实党的路线方针政策和党中央、省市区委决策部署，存在落实不到位的问题。</w:t>
      </w:r>
    </w:p>
    <w:p w:rsidR="00AD4441" w:rsidRDefault="0003010D" w:rsidP="00FE057E">
      <w:pPr>
        <w:topLinePunct/>
        <w:adjustRightInd w:val="0"/>
        <w:spacing w:line="578" w:lineRule="exact"/>
        <w:ind w:firstLineChars="200" w:firstLine="643"/>
        <w:rPr>
          <w:rFonts w:ascii="方正仿宋简体" w:eastAsia="方正仿宋简体" w:hAnsi="方正仿宋简体" w:cs="方正仿宋简体"/>
          <w:b/>
          <w:bCs/>
          <w:sz w:val="32"/>
          <w:szCs w:val="24"/>
        </w:rPr>
      </w:pP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24"/>
        </w:rPr>
        <w:t>关于履行职责使命，贯彻落实党中央和省市区委重大决策部署方面有差距问题。</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1</w:t>
      </w:r>
      <w:r>
        <w:rPr>
          <w:rFonts w:ascii="Times New Roman" w:eastAsia="方正仿宋简体" w:hAnsi="Times New Roman"/>
          <w:sz w:val="32"/>
          <w:szCs w:val="24"/>
        </w:rPr>
        <w:t>）针对服务</w:t>
      </w:r>
      <w:r>
        <w:rPr>
          <w:rFonts w:ascii="Times New Roman" w:eastAsia="方正仿宋简体" w:hAnsi="Times New Roman"/>
          <w:sz w:val="32"/>
          <w:szCs w:val="24"/>
        </w:rPr>
        <w:t>“</w:t>
      </w:r>
      <w:r>
        <w:rPr>
          <w:rFonts w:ascii="Times New Roman" w:eastAsia="方正仿宋简体" w:hAnsi="Times New Roman"/>
          <w:sz w:val="32"/>
          <w:szCs w:val="24"/>
        </w:rPr>
        <w:t>一港双城</w:t>
      </w:r>
      <w:r>
        <w:rPr>
          <w:rFonts w:ascii="Times New Roman" w:eastAsia="方正仿宋简体" w:hAnsi="Times New Roman"/>
          <w:sz w:val="32"/>
          <w:szCs w:val="24"/>
        </w:rPr>
        <w:t>”</w:t>
      </w:r>
      <w:r>
        <w:rPr>
          <w:rFonts w:ascii="Times New Roman" w:eastAsia="方正仿宋简体" w:hAnsi="Times New Roman"/>
          <w:sz w:val="32"/>
          <w:szCs w:val="24"/>
        </w:rPr>
        <w:t>战略站位不高，高质量发展动力不足问题。主要表现：一是服务新城发展方面重视不够。二是产业布局无规划。三是招商签约项目落地开工率不高。</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32"/>
        </w:rPr>
        <w:t>此问题已整改完成。</w:t>
      </w:r>
      <w:r>
        <w:rPr>
          <w:rFonts w:ascii="Times New Roman" w:eastAsia="方正楷体简体" w:hAnsi="Times New Roman"/>
          <w:sz w:val="32"/>
          <w:szCs w:val="24"/>
        </w:rPr>
        <w:t>整改情况：</w:t>
      </w:r>
      <w:r>
        <w:rPr>
          <w:rFonts w:ascii="Times New Roman" w:eastAsia="方正仿宋简体" w:hAnsi="Times New Roman"/>
          <w:b/>
          <w:sz w:val="32"/>
          <w:szCs w:val="24"/>
        </w:rPr>
        <w:t>一是服务新城抓招商。</w:t>
      </w:r>
      <w:r>
        <w:rPr>
          <w:rFonts w:ascii="Times New Roman" w:eastAsia="方正仿宋简体" w:hAnsi="Times New Roman"/>
          <w:sz w:val="32"/>
          <w:szCs w:val="24"/>
        </w:rPr>
        <w:t>召开党委会，统一思想，调整发展思路，</w:t>
      </w:r>
      <w:r>
        <w:rPr>
          <w:rFonts w:ascii="Times New Roman" w:eastAsia="方正仿宋简体" w:hAnsi="Times New Roman"/>
          <w:sz w:val="32"/>
          <w:szCs w:val="32"/>
        </w:rPr>
        <w:t>全面融入</w:t>
      </w:r>
      <w:r>
        <w:rPr>
          <w:rFonts w:ascii="Times New Roman" w:eastAsia="方正仿宋简体" w:hAnsi="Times New Roman"/>
          <w:sz w:val="32"/>
          <w:szCs w:val="32"/>
        </w:rPr>
        <w:t>“</w:t>
      </w:r>
      <w:r>
        <w:rPr>
          <w:rFonts w:ascii="Times New Roman" w:eastAsia="方正仿宋简体" w:hAnsi="Times New Roman"/>
          <w:sz w:val="32"/>
          <w:szCs w:val="32"/>
        </w:rPr>
        <w:t>一港双城</w:t>
      </w:r>
      <w:r>
        <w:rPr>
          <w:rFonts w:ascii="Times New Roman" w:eastAsia="方正仿宋简体" w:hAnsi="Times New Roman"/>
          <w:sz w:val="32"/>
          <w:szCs w:val="32"/>
        </w:rPr>
        <w:t>”</w:t>
      </w:r>
      <w:r>
        <w:rPr>
          <w:rFonts w:ascii="Times New Roman" w:eastAsia="方正仿宋简体" w:hAnsi="Times New Roman"/>
          <w:sz w:val="32"/>
          <w:szCs w:val="32"/>
        </w:rPr>
        <w:t>战略，加大服务新城力度，紧盯新城需要，树立</w:t>
      </w:r>
      <w:r>
        <w:rPr>
          <w:rFonts w:ascii="Times New Roman" w:eastAsia="方正仿宋简体" w:hAnsi="Times New Roman"/>
          <w:sz w:val="32"/>
          <w:szCs w:val="32"/>
        </w:rPr>
        <w:t>“</w:t>
      </w:r>
      <w:r>
        <w:rPr>
          <w:rFonts w:ascii="Times New Roman" w:eastAsia="方正仿宋简体" w:hAnsi="Times New Roman"/>
          <w:sz w:val="32"/>
          <w:szCs w:val="32"/>
        </w:rPr>
        <w:t>新城需要什么，我们</w:t>
      </w:r>
      <w:r>
        <w:rPr>
          <w:rFonts w:ascii="Times New Roman" w:eastAsia="方正仿宋简体" w:hAnsi="Times New Roman"/>
          <w:sz w:val="32"/>
          <w:szCs w:val="32"/>
        </w:rPr>
        <w:lastRenderedPageBreak/>
        <w:t>就发展什么</w:t>
      </w:r>
      <w:r>
        <w:rPr>
          <w:rFonts w:ascii="Times New Roman" w:eastAsia="方正仿宋简体" w:hAnsi="Times New Roman"/>
          <w:sz w:val="32"/>
          <w:szCs w:val="32"/>
        </w:rPr>
        <w:t>”</w:t>
      </w:r>
      <w:r>
        <w:rPr>
          <w:rFonts w:ascii="Times New Roman" w:eastAsia="方正仿宋简体" w:hAnsi="Times New Roman"/>
          <w:sz w:val="32"/>
          <w:szCs w:val="32"/>
        </w:rPr>
        <w:t>的理念，</w:t>
      </w:r>
      <w:r>
        <w:rPr>
          <w:rFonts w:ascii="Times New Roman" w:eastAsia="方正仿宋简体" w:hAnsi="Times New Roman"/>
          <w:sz w:val="32"/>
          <w:szCs w:val="24"/>
        </w:rPr>
        <w:t>成立招商工作组，</w:t>
      </w:r>
      <w:r>
        <w:rPr>
          <w:rFonts w:ascii="Times New Roman" w:eastAsia="方正仿宋简体" w:hAnsi="Times New Roman"/>
          <w:sz w:val="32"/>
          <w:szCs w:val="32"/>
        </w:rPr>
        <w:t>大力推行</w:t>
      </w:r>
      <w:r>
        <w:rPr>
          <w:rFonts w:ascii="Times New Roman" w:eastAsia="方正仿宋简体" w:hAnsi="Times New Roman"/>
          <w:sz w:val="32"/>
          <w:szCs w:val="24"/>
        </w:rPr>
        <w:t>二分之一工作法，层层分解招商任务，要求每名科级领导至少储备</w:t>
      </w:r>
      <w:r>
        <w:rPr>
          <w:rFonts w:ascii="Times New Roman" w:eastAsia="方正仿宋简体" w:hAnsi="Times New Roman"/>
          <w:sz w:val="32"/>
          <w:szCs w:val="24"/>
        </w:rPr>
        <w:t>1</w:t>
      </w:r>
      <w:r>
        <w:rPr>
          <w:rFonts w:ascii="Times New Roman" w:eastAsia="方正仿宋简体" w:hAnsi="Times New Roman"/>
          <w:sz w:val="32"/>
          <w:szCs w:val="24"/>
        </w:rPr>
        <w:t>个项目，进一步压实责任、细化目标，打响擦亮</w:t>
      </w:r>
      <w:r>
        <w:rPr>
          <w:rFonts w:ascii="Times New Roman" w:eastAsia="方正仿宋简体" w:hAnsi="Times New Roman"/>
          <w:sz w:val="32"/>
          <w:szCs w:val="24"/>
        </w:rPr>
        <w:t>“</w:t>
      </w:r>
      <w:r>
        <w:rPr>
          <w:rFonts w:ascii="Times New Roman" w:eastAsia="方正仿宋简体" w:hAnsi="Times New Roman"/>
          <w:sz w:val="32"/>
          <w:szCs w:val="24"/>
        </w:rPr>
        <w:t>自贸区</w:t>
      </w:r>
      <w:r>
        <w:rPr>
          <w:rFonts w:ascii="Times New Roman" w:eastAsia="方正仿宋简体" w:hAnsi="Times New Roman"/>
          <w:sz w:val="32"/>
          <w:szCs w:val="24"/>
        </w:rPr>
        <w:t>”“</w:t>
      </w:r>
      <w:r>
        <w:rPr>
          <w:rFonts w:ascii="Times New Roman" w:eastAsia="方正仿宋简体" w:hAnsi="Times New Roman"/>
          <w:sz w:val="32"/>
          <w:szCs w:val="24"/>
        </w:rPr>
        <w:t>综合保税区</w:t>
      </w:r>
      <w:r>
        <w:rPr>
          <w:rFonts w:ascii="Times New Roman" w:eastAsia="方正仿宋简体" w:hAnsi="Times New Roman"/>
          <w:sz w:val="32"/>
          <w:szCs w:val="24"/>
        </w:rPr>
        <w:t>”</w:t>
      </w:r>
      <w:r>
        <w:rPr>
          <w:rFonts w:ascii="Times New Roman" w:eastAsia="方正仿宋简体" w:hAnsi="Times New Roman"/>
          <w:sz w:val="32"/>
          <w:szCs w:val="24"/>
        </w:rPr>
        <w:t>等金字招牌，瞄准京津，放眼全国，大力开展招商引资活动。</w:t>
      </w:r>
      <w:r>
        <w:rPr>
          <w:rFonts w:ascii="Times New Roman" w:eastAsia="方正仿宋简体" w:hAnsi="Times New Roman"/>
          <w:b/>
          <w:sz w:val="32"/>
          <w:szCs w:val="24"/>
        </w:rPr>
        <w:t>二是立足区位优势上项目。</w:t>
      </w:r>
      <w:r>
        <w:rPr>
          <w:rFonts w:ascii="Times New Roman" w:eastAsia="方正仿宋简体" w:hAnsi="Times New Roman"/>
          <w:sz w:val="32"/>
          <w:szCs w:val="32"/>
        </w:rPr>
        <w:t>牢固树立向海发展理念，</w:t>
      </w:r>
      <w:r>
        <w:rPr>
          <w:rFonts w:ascii="Times New Roman" w:eastAsia="方正仿宋简体" w:hAnsi="Times New Roman"/>
          <w:sz w:val="32"/>
          <w:szCs w:val="24"/>
        </w:rPr>
        <w:t>立足八里滩紧临新城和曹妃甸东站的区位优势，围绕我区港产城融合发展做文章，依托新城总体规划、自贸区建设、华北理工等高校师生资源、曹妃甸东站交通及客流、中心渔港平台建设等优势，下大力气发展总部经济，积极引进高新技术、新材料与新能源、信息智能与数字、节能环保、现代物流、现代商贸、旅游等投资强度高、产出效益高、科技含量高、产业集聚度高、占地面积小的</w:t>
      </w:r>
      <w:r>
        <w:rPr>
          <w:rFonts w:ascii="Times New Roman" w:eastAsia="方正仿宋简体" w:hAnsi="Times New Roman"/>
          <w:sz w:val="32"/>
          <w:szCs w:val="24"/>
        </w:rPr>
        <w:t>“</w:t>
      </w:r>
      <w:r>
        <w:rPr>
          <w:rFonts w:ascii="Times New Roman" w:eastAsia="方正仿宋简体" w:hAnsi="Times New Roman"/>
          <w:sz w:val="32"/>
          <w:szCs w:val="24"/>
        </w:rPr>
        <w:t>四高一小</w:t>
      </w:r>
      <w:r>
        <w:rPr>
          <w:rFonts w:ascii="Times New Roman" w:eastAsia="方正仿宋简体" w:hAnsi="Times New Roman"/>
          <w:sz w:val="32"/>
          <w:szCs w:val="24"/>
        </w:rPr>
        <w:t>”</w:t>
      </w:r>
      <w:r>
        <w:rPr>
          <w:rFonts w:ascii="Times New Roman" w:eastAsia="方正仿宋简体" w:hAnsi="Times New Roman"/>
          <w:sz w:val="32"/>
          <w:szCs w:val="24"/>
        </w:rPr>
        <w:t>项目，大力推动产业集聚，加快产业结构优化升级。区委巡察反馈意见以来，赴外开展招商活动</w:t>
      </w:r>
      <w:r>
        <w:rPr>
          <w:rFonts w:ascii="Times New Roman" w:eastAsia="方正仿宋简体" w:hAnsi="Times New Roman"/>
          <w:sz w:val="32"/>
          <w:szCs w:val="24"/>
        </w:rPr>
        <w:t>3</w:t>
      </w:r>
      <w:r>
        <w:rPr>
          <w:rFonts w:ascii="Times New Roman" w:eastAsia="方正仿宋简体" w:hAnsi="Times New Roman"/>
          <w:sz w:val="32"/>
          <w:szCs w:val="24"/>
        </w:rPr>
        <w:t>次，接待来访客商</w:t>
      </w:r>
      <w:r>
        <w:rPr>
          <w:rFonts w:ascii="Times New Roman" w:eastAsia="方正仿宋简体" w:hAnsi="Times New Roman"/>
          <w:sz w:val="32"/>
          <w:szCs w:val="24"/>
        </w:rPr>
        <w:t>2</w:t>
      </w:r>
      <w:r>
        <w:rPr>
          <w:rFonts w:ascii="Times New Roman" w:eastAsia="方正仿宋简体" w:hAnsi="Times New Roman"/>
          <w:sz w:val="32"/>
          <w:szCs w:val="24"/>
        </w:rPr>
        <w:t>批，完成新签约项目</w:t>
      </w:r>
      <w:r>
        <w:rPr>
          <w:rFonts w:ascii="Times New Roman" w:eastAsia="方正仿宋简体" w:hAnsi="Times New Roman"/>
          <w:sz w:val="32"/>
          <w:szCs w:val="24"/>
        </w:rPr>
        <w:t>1</w:t>
      </w:r>
      <w:r>
        <w:rPr>
          <w:rFonts w:ascii="Times New Roman" w:eastAsia="方正仿宋简体" w:hAnsi="Times New Roman"/>
          <w:sz w:val="32"/>
          <w:szCs w:val="24"/>
        </w:rPr>
        <w:t>个，正在</w:t>
      </w:r>
      <w:r>
        <w:rPr>
          <w:rFonts w:ascii="Times New Roman" w:eastAsia="方正仿宋简体" w:hAnsi="Times New Roman"/>
          <w:bCs/>
          <w:sz w:val="32"/>
          <w:szCs w:val="32"/>
        </w:rPr>
        <w:t>洽谈推进项目</w:t>
      </w:r>
      <w:r>
        <w:rPr>
          <w:rFonts w:ascii="Times New Roman" w:eastAsia="方正仿宋简体" w:hAnsi="Times New Roman"/>
          <w:bCs/>
          <w:sz w:val="32"/>
          <w:szCs w:val="32"/>
        </w:rPr>
        <w:t>1</w:t>
      </w:r>
      <w:r>
        <w:rPr>
          <w:rFonts w:ascii="Times New Roman" w:eastAsia="方正仿宋简体" w:hAnsi="Times New Roman"/>
          <w:bCs/>
          <w:sz w:val="32"/>
          <w:szCs w:val="32"/>
        </w:rPr>
        <w:t>个。</w:t>
      </w:r>
      <w:r>
        <w:rPr>
          <w:rFonts w:ascii="Times New Roman" w:eastAsia="方正仿宋简体" w:hAnsi="Times New Roman"/>
          <w:b/>
          <w:sz w:val="32"/>
          <w:szCs w:val="24"/>
        </w:rPr>
        <w:t>三是加强服务协调促运营。</w:t>
      </w:r>
      <w:r>
        <w:rPr>
          <w:rFonts w:ascii="Times New Roman" w:eastAsia="方正仿宋简体" w:hAnsi="Times New Roman"/>
          <w:sz w:val="32"/>
          <w:szCs w:val="24"/>
        </w:rPr>
        <w:t>采取领导分包，组织科室全程代办的方式，积极对接上级领导和相关部门，加强沟通协调，加大对签约项目的服务代办力度，制定推进方案，明确工作职责、责任人和时间进度表，确保项目建设按时间节点扎实推进。截至目前，实现新开工建设项目</w:t>
      </w:r>
      <w:r>
        <w:rPr>
          <w:rFonts w:ascii="Times New Roman" w:eastAsia="方正仿宋简体" w:hAnsi="Times New Roman"/>
          <w:sz w:val="32"/>
          <w:szCs w:val="24"/>
        </w:rPr>
        <w:t>1</w:t>
      </w:r>
      <w:r>
        <w:rPr>
          <w:rFonts w:ascii="Times New Roman" w:eastAsia="方正仿宋简体" w:hAnsi="Times New Roman"/>
          <w:sz w:val="32"/>
          <w:szCs w:val="24"/>
        </w:rPr>
        <w:t>个，新完工项目</w:t>
      </w:r>
      <w:r>
        <w:rPr>
          <w:rFonts w:ascii="Times New Roman" w:eastAsia="方正仿宋简体" w:hAnsi="Times New Roman"/>
          <w:sz w:val="32"/>
          <w:szCs w:val="24"/>
        </w:rPr>
        <w:t>1</w:t>
      </w:r>
      <w:r>
        <w:rPr>
          <w:rFonts w:ascii="Times New Roman" w:eastAsia="方正仿宋简体" w:hAnsi="Times New Roman"/>
          <w:sz w:val="32"/>
          <w:szCs w:val="24"/>
        </w:rPr>
        <w:t>个。</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2</w:t>
      </w:r>
      <w:r>
        <w:rPr>
          <w:rFonts w:ascii="Times New Roman" w:eastAsia="方正仿宋简体" w:hAnsi="Times New Roman"/>
          <w:sz w:val="32"/>
          <w:szCs w:val="24"/>
        </w:rPr>
        <w:t>）针对落实</w:t>
      </w:r>
      <w:r>
        <w:rPr>
          <w:rFonts w:ascii="Times New Roman" w:eastAsia="方正仿宋简体" w:hAnsi="Times New Roman"/>
          <w:sz w:val="32"/>
          <w:szCs w:val="24"/>
        </w:rPr>
        <w:t>“</w:t>
      </w:r>
      <w:r>
        <w:rPr>
          <w:rFonts w:ascii="Times New Roman" w:eastAsia="方正仿宋简体" w:hAnsi="Times New Roman"/>
          <w:sz w:val="32"/>
          <w:szCs w:val="24"/>
        </w:rPr>
        <w:t>六稳六保</w:t>
      </w:r>
      <w:r>
        <w:rPr>
          <w:rFonts w:ascii="Times New Roman" w:eastAsia="方正仿宋简体" w:hAnsi="Times New Roman"/>
          <w:sz w:val="32"/>
          <w:szCs w:val="24"/>
        </w:rPr>
        <w:t>”</w:t>
      </w:r>
      <w:r>
        <w:rPr>
          <w:rFonts w:ascii="Times New Roman" w:eastAsia="方正仿宋简体" w:hAnsi="Times New Roman"/>
          <w:sz w:val="32"/>
          <w:szCs w:val="24"/>
        </w:rPr>
        <w:t>要求不够到位，暖企促贸无实效问题。</w:t>
      </w:r>
    </w:p>
    <w:p w:rsidR="00AD4441" w:rsidRDefault="0003010D" w:rsidP="00FE057E">
      <w:pPr>
        <w:adjustRightInd w:val="0"/>
        <w:spacing w:line="578" w:lineRule="exact"/>
        <w:ind w:firstLineChars="200" w:firstLine="640"/>
        <w:rPr>
          <w:rFonts w:ascii="Times New Roman" w:eastAsia="方正仿宋简体" w:hAnsi="Times New Roman"/>
          <w:kern w:val="0"/>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ascii="Times New Roman" w:eastAsia="方正仿宋简体" w:hAnsi="Times New Roman"/>
          <w:sz w:val="32"/>
          <w:szCs w:val="24"/>
        </w:rPr>
        <w:t>严格落实领导包联制度，层</w:t>
      </w:r>
      <w:r>
        <w:rPr>
          <w:rFonts w:ascii="Times New Roman" w:eastAsia="方正仿宋简体" w:hAnsi="Times New Roman"/>
          <w:sz w:val="32"/>
          <w:szCs w:val="24"/>
        </w:rPr>
        <w:lastRenderedPageBreak/>
        <w:t>层压实包联责任，大力开展调研活动，各分包领导累计下企业开展调研</w:t>
      </w:r>
      <w:r>
        <w:rPr>
          <w:rFonts w:ascii="Times New Roman" w:eastAsia="方正仿宋简体" w:hAnsi="Times New Roman"/>
          <w:sz w:val="32"/>
          <w:szCs w:val="24"/>
        </w:rPr>
        <w:t>15</w:t>
      </w:r>
      <w:r>
        <w:rPr>
          <w:rFonts w:ascii="Times New Roman" w:eastAsia="方正仿宋简体" w:hAnsi="Times New Roman"/>
          <w:sz w:val="32"/>
          <w:szCs w:val="24"/>
        </w:rPr>
        <w:t>次，及时掌握企业运营情况。主动作为、贴心服务，全面落实上级扶持政策，积极帮助协调解决企业遇到的实际困难</w:t>
      </w:r>
      <w:r>
        <w:rPr>
          <w:rFonts w:ascii="Times New Roman" w:eastAsia="方正仿宋简体" w:hAnsi="Times New Roman"/>
          <w:sz w:val="32"/>
          <w:szCs w:val="24"/>
        </w:rPr>
        <w:t>2</w:t>
      </w:r>
      <w:r>
        <w:rPr>
          <w:rFonts w:ascii="Times New Roman" w:eastAsia="方正仿宋简体" w:hAnsi="Times New Roman"/>
          <w:sz w:val="32"/>
          <w:szCs w:val="24"/>
        </w:rPr>
        <w:t>个。</w:t>
      </w:r>
      <w:r>
        <w:rPr>
          <w:rFonts w:ascii="Times New Roman" w:eastAsia="方正仿宋简体" w:hAnsi="Times New Roman"/>
          <w:kern w:val="0"/>
          <w:sz w:val="32"/>
          <w:szCs w:val="32"/>
        </w:rPr>
        <w:t>扶持维卓水产养殖有限公司加大科技投入，开展科研攻关，支持该公司与中国水产科学院黄海水产研究所合作，成立</w:t>
      </w:r>
      <w:r>
        <w:rPr>
          <w:rFonts w:ascii="Times New Roman" w:eastAsia="方正仿宋简体" w:hAnsi="Times New Roman"/>
          <w:kern w:val="0"/>
          <w:sz w:val="32"/>
          <w:szCs w:val="32"/>
        </w:rPr>
        <w:t>“</w:t>
      </w:r>
      <w:r>
        <w:rPr>
          <w:rFonts w:ascii="Times New Roman" w:eastAsia="方正仿宋简体" w:hAnsi="Times New Roman"/>
          <w:kern w:val="0"/>
          <w:sz w:val="32"/>
          <w:szCs w:val="32"/>
        </w:rPr>
        <w:t>唐山市鲆鲽鱼类工程技术研究中心</w:t>
      </w:r>
      <w:r>
        <w:rPr>
          <w:rFonts w:ascii="Times New Roman" w:eastAsia="方正仿宋简体" w:hAnsi="Times New Roman"/>
          <w:kern w:val="0"/>
          <w:sz w:val="32"/>
          <w:szCs w:val="32"/>
        </w:rPr>
        <w:t>”</w:t>
      </w:r>
      <w:r>
        <w:rPr>
          <w:rFonts w:ascii="Times New Roman" w:eastAsia="方正仿宋简体" w:hAnsi="Times New Roman"/>
          <w:kern w:val="0"/>
          <w:sz w:val="32"/>
          <w:szCs w:val="32"/>
        </w:rPr>
        <w:t>，开展半滑舌鳎高雌育种研究，培育出高雌性比、高抗病、高产量的</w:t>
      </w:r>
      <w:r>
        <w:rPr>
          <w:rFonts w:ascii="Times New Roman" w:eastAsia="方正仿宋简体" w:hAnsi="Times New Roman"/>
          <w:kern w:val="0"/>
          <w:sz w:val="32"/>
          <w:szCs w:val="32"/>
        </w:rPr>
        <w:t>“</w:t>
      </w:r>
      <w:r>
        <w:rPr>
          <w:rFonts w:ascii="Times New Roman" w:eastAsia="方正仿宋简体" w:hAnsi="Times New Roman"/>
          <w:kern w:val="0"/>
          <w:sz w:val="32"/>
          <w:szCs w:val="32"/>
        </w:rPr>
        <w:t>鳎优一号</w:t>
      </w:r>
      <w:r>
        <w:rPr>
          <w:rFonts w:ascii="Times New Roman" w:eastAsia="方正仿宋简体" w:hAnsi="Times New Roman"/>
          <w:kern w:val="0"/>
          <w:sz w:val="32"/>
          <w:szCs w:val="32"/>
        </w:rPr>
        <w:t>”</w:t>
      </w:r>
      <w:r>
        <w:rPr>
          <w:rFonts w:ascii="Times New Roman" w:eastAsia="方正仿宋简体" w:hAnsi="Times New Roman"/>
          <w:kern w:val="0"/>
          <w:sz w:val="32"/>
          <w:szCs w:val="32"/>
        </w:rPr>
        <w:t>新品种，已通过国家苗种审定委员会新品种最终审定。目前，公司年生产高雌高抗病鱼卵</w:t>
      </w:r>
      <w:r>
        <w:rPr>
          <w:rFonts w:ascii="Times New Roman" w:eastAsia="方正仿宋简体" w:hAnsi="Times New Roman"/>
          <w:kern w:val="0"/>
          <w:sz w:val="32"/>
          <w:szCs w:val="32"/>
        </w:rPr>
        <w:t>200kg</w:t>
      </w:r>
      <w:r>
        <w:rPr>
          <w:rFonts w:ascii="Times New Roman" w:eastAsia="方正仿宋简体" w:hAnsi="Times New Roman"/>
          <w:kern w:val="0"/>
          <w:sz w:val="32"/>
          <w:szCs w:val="32"/>
        </w:rPr>
        <w:t>以上，销往河北、天津、山东、福建等地，连续五年鱼卵供应量占国内总量的</w:t>
      </w:r>
      <w:r>
        <w:rPr>
          <w:rFonts w:ascii="Times New Roman" w:eastAsia="方正仿宋简体" w:hAnsi="Times New Roman"/>
          <w:kern w:val="0"/>
          <w:sz w:val="32"/>
          <w:szCs w:val="32"/>
        </w:rPr>
        <w:t>80%</w:t>
      </w:r>
      <w:r>
        <w:rPr>
          <w:rFonts w:ascii="Times New Roman" w:eastAsia="方正仿宋简体" w:hAnsi="Times New Roman"/>
          <w:kern w:val="0"/>
          <w:sz w:val="32"/>
          <w:szCs w:val="32"/>
        </w:rPr>
        <w:t>以上。先后获批农业部第九批</w:t>
      </w:r>
      <w:r>
        <w:rPr>
          <w:rFonts w:ascii="Times New Roman" w:eastAsia="方正仿宋简体" w:hAnsi="Times New Roman"/>
          <w:kern w:val="0"/>
          <w:sz w:val="32"/>
          <w:szCs w:val="32"/>
        </w:rPr>
        <w:t>“</w:t>
      </w:r>
      <w:r>
        <w:rPr>
          <w:rFonts w:ascii="Times New Roman" w:eastAsia="方正仿宋简体" w:hAnsi="Times New Roman"/>
          <w:kern w:val="0"/>
          <w:sz w:val="32"/>
          <w:szCs w:val="32"/>
        </w:rPr>
        <w:t>水产健康养殖示范场</w:t>
      </w:r>
      <w:r>
        <w:rPr>
          <w:rFonts w:ascii="Times New Roman" w:eastAsia="方正仿宋简体" w:hAnsi="Times New Roman"/>
          <w:kern w:val="0"/>
          <w:sz w:val="32"/>
          <w:szCs w:val="32"/>
        </w:rPr>
        <w:t>”</w:t>
      </w:r>
      <w:r>
        <w:rPr>
          <w:rFonts w:ascii="Times New Roman" w:eastAsia="方正仿宋简体" w:hAnsi="Times New Roman"/>
          <w:kern w:val="0"/>
          <w:sz w:val="32"/>
          <w:szCs w:val="32"/>
        </w:rPr>
        <w:t>、河北省</w:t>
      </w:r>
      <w:r>
        <w:rPr>
          <w:rFonts w:ascii="Times New Roman" w:eastAsia="方正仿宋简体" w:hAnsi="Times New Roman"/>
          <w:kern w:val="0"/>
          <w:sz w:val="32"/>
          <w:szCs w:val="32"/>
        </w:rPr>
        <w:t>“</w:t>
      </w:r>
      <w:r>
        <w:rPr>
          <w:rFonts w:ascii="Times New Roman" w:eastAsia="方正仿宋简体" w:hAnsi="Times New Roman"/>
          <w:kern w:val="0"/>
          <w:sz w:val="32"/>
          <w:szCs w:val="32"/>
        </w:rPr>
        <w:t>无公害产地认定</w:t>
      </w:r>
      <w:r>
        <w:rPr>
          <w:rFonts w:ascii="Times New Roman" w:eastAsia="方正仿宋简体" w:hAnsi="Times New Roman"/>
          <w:kern w:val="0"/>
          <w:sz w:val="32"/>
          <w:szCs w:val="32"/>
        </w:rPr>
        <w:t>”</w:t>
      </w:r>
      <w:r>
        <w:rPr>
          <w:rFonts w:ascii="Times New Roman" w:eastAsia="方正仿宋简体" w:hAnsi="Times New Roman"/>
          <w:kern w:val="0"/>
          <w:sz w:val="32"/>
          <w:szCs w:val="32"/>
        </w:rPr>
        <w:t>、农业部</w:t>
      </w:r>
      <w:r>
        <w:rPr>
          <w:rFonts w:ascii="Times New Roman" w:eastAsia="方正仿宋简体" w:hAnsi="Times New Roman"/>
          <w:kern w:val="0"/>
          <w:sz w:val="32"/>
          <w:szCs w:val="32"/>
        </w:rPr>
        <w:t>“</w:t>
      </w:r>
      <w:r>
        <w:rPr>
          <w:rFonts w:ascii="Times New Roman" w:eastAsia="方正仿宋简体" w:hAnsi="Times New Roman"/>
          <w:kern w:val="0"/>
          <w:sz w:val="32"/>
          <w:szCs w:val="32"/>
        </w:rPr>
        <w:t>无公害产品认证</w:t>
      </w:r>
      <w:r>
        <w:rPr>
          <w:rFonts w:ascii="Times New Roman" w:eastAsia="方正仿宋简体" w:hAnsi="Times New Roman"/>
          <w:kern w:val="0"/>
          <w:sz w:val="32"/>
          <w:szCs w:val="32"/>
        </w:rPr>
        <w:t>”</w:t>
      </w:r>
      <w:r>
        <w:rPr>
          <w:rFonts w:ascii="Times New Roman" w:eastAsia="方正仿宋简体" w:hAnsi="Times New Roman"/>
          <w:kern w:val="0"/>
          <w:sz w:val="32"/>
          <w:szCs w:val="32"/>
        </w:rPr>
        <w:t>、河北省</w:t>
      </w:r>
      <w:r>
        <w:rPr>
          <w:rFonts w:ascii="Times New Roman" w:eastAsia="方正仿宋简体" w:hAnsi="Times New Roman"/>
          <w:kern w:val="0"/>
          <w:sz w:val="32"/>
          <w:szCs w:val="32"/>
        </w:rPr>
        <w:t>“</w:t>
      </w:r>
      <w:r>
        <w:rPr>
          <w:rFonts w:ascii="Times New Roman" w:eastAsia="方正仿宋简体" w:hAnsi="Times New Roman"/>
          <w:kern w:val="0"/>
          <w:sz w:val="32"/>
          <w:szCs w:val="32"/>
        </w:rPr>
        <w:t>科技型中小企业</w:t>
      </w:r>
      <w:r>
        <w:rPr>
          <w:rFonts w:ascii="Times New Roman" w:eastAsia="方正仿宋简体" w:hAnsi="Times New Roman"/>
          <w:kern w:val="0"/>
          <w:sz w:val="32"/>
          <w:szCs w:val="32"/>
        </w:rPr>
        <w:t>”“</w:t>
      </w:r>
      <w:r>
        <w:rPr>
          <w:rFonts w:ascii="Times New Roman" w:eastAsia="方正仿宋简体" w:hAnsi="Times New Roman"/>
          <w:kern w:val="0"/>
          <w:sz w:val="32"/>
          <w:szCs w:val="32"/>
        </w:rPr>
        <w:t>农业科技小巨人企业</w:t>
      </w:r>
      <w:r>
        <w:rPr>
          <w:rFonts w:ascii="Times New Roman" w:eastAsia="方正仿宋简体" w:hAnsi="Times New Roman"/>
          <w:kern w:val="0"/>
          <w:sz w:val="32"/>
          <w:szCs w:val="32"/>
        </w:rPr>
        <w:t>”</w:t>
      </w:r>
      <w:r>
        <w:rPr>
          <w:rFonts w:ascii="Times New Roman" w:eastAsia="方正仿宋简体" w:hAnsi="Times New Roman"/>
          <w:kern w:val="0"/>
          <w:sz w:val="32"/>
          <w:szCs w:val="32"/>
        </w:rPr>
        <w:t>、唐山市</w:t>
      </w:r>
      <w:r>
        <w:rPr>
          <w:rFonts w:ascii="Times New Roman" w:eastAsia="方正仿宋简体" w:hAnsi="Times New Roman"/>
          <w:kern w:val="0"/>
          <w:sz w:val="32"/>
          <w:szCs w:val="32"/>
        </w:rPr>
        <w:t>“</w:t>
      </w:r>
      <w:r>
        <w:rPr>
          <w:rFonts w:ascii="Times New Roman" w:eastAsia="方正仿宋简体" w:hAnsi="Times New Roman"/>
          <w:kern w:val="0"/>
          <w:sz w:val="32"/>
          <w:szCs w:val="32"/>
        </w:rPr>
        <w:t>市级重点龙头企业</w:t>
      </w:r>
      <w:r>
        <w:rPr>
          <w:rFonts w:ascii="Times New Roman" w:eastAsia="方正仿宋简体" w:hAnsi="Times New Roman"/>
          <w:kern w:val="0"/>
          <w:sz w:val="32"/>
          <w:szCs w:val="32"/>
        </w:rPr>
        <w:t>”</w:t>
      </w:r>
      <w:r>
        <w:rPr>
          <w:rFonts w:ascii="Times New Roman" w:eastAsia="方正仿宋简体" w:hAnsi="Times New Roman"/>
          <w:kern w:val="0"/>
          <w:sz w:val="32"/>
          <w:szCs w:val="32"/>
        </w:rPr>
        <w:t>、河北省</w:t>
      </w:r>
      <w:r>
        <w:rPr>
          <w:rFonts w:ascii="Times New Roman" w:eastAsia="方正仿宋简体" w:hAnsi="Times New Roman"/>
          <w:kern w:val="0"/>
          <w:sz w:val="32"/>
          <w:szCs w:val="32"/>
        </w:rPr>
        <w:t>“</w:t>
      </w:r>
      <w:r>
        <w:rPr>
          <w:rFonts w:ascii="Times New Roman" w:eastAsia="方正仿宋简体" w:hAnsi="Times New Roman"/>
          <w:kern w:val="0"/>
          <w:sz w:val="32"/>
          <w:szCs w:val="32"/>
        </w:rPr>
        <w:t>高新技术企业</w:t>
      </w:r>
      <w:r>
        <w:rPr>
          <w:rFonts w:ascii="Times New Roman" w:eastAsia="方正仿宋简体" w:hAnsi="Times New Roman"/>
          <w:kern w:val="0"/>
          <w:sz w:val="32"/>
          <w:szCs w:val="32"/>
        </w:rPr>
        <w:t>”</w:t>
      </w:r>
      <w:r>
        <w:rPr>
          <w:rFonts w:ascii="Times New Roman" w:eastAsia="方正仿宋简体" w:hAnsi="Times New Roman"/>
          <w:kern w:val="0"/>
          <w:sz w:val="32"/>
          <w:szCs w:val="32"/>
        </w:rPr>
        <w:t>等荣誉。</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3</w:t>
      </w:r>
      <w:r>
        <w:rPr>
          <w:rFonts w:ascii="Times New Roman" w:eastAsia="方正仿宋简体" w:hAnsi="Times New Roman"/>
          <w:sz w:val="32"/>
          <w:szCs w:val="24"/>
        </w:rPr>
        <w:t>）针对信访维稳处置手段简单，矛盾化解不彻底问题。主要表现：一是信访矛盾化解方法不多，缺乏啃</w:t>
      </w:r>
      <w:r>
        <w:rPr>
          <w:rFonts w:ascii="Times New Roman" w:eastAsia="方正仿宋简体" w:hAnsi="Times New Roman"/>
          <w:sz w:val="32"/>
          <w:szCs w:val="24"/>
        </w:rPr>
        <w:t>“</w:t>
      </w:r>
      <w:r>
        <w:rPr>
          <w:rFonts w:ascii="Times New Roman" w:eastAsia="方正仿宋简体" w:hAnsi="Times New Roman"/>
          <w:sz w:val="32"/>
          <w:szCs w:val="24"/>
        </w:rPr>
        <w:t>硬骨头</w:t>
      </w:r>
      <w:r>
        <w:rPr>
          <w:rFonts w:ascii="Times New Roman" w:eastAsia="方正仿宋简体" w:hAnsi="Times New Roman"/>
          <w:sz w:val="32"/>
          <w:szCs w:val="24"/>
        </w:rPr>
        <w:t>”</w:t>
      </w:r>
      <w:r>
        <w:rPr>
          <w:rFonts w:ascii="Times New Roman" w:eastAsia="方正仿宋简体" w:hAnsi="Times New Roman"/>
          <w:sz w:val="32"/>
          <w:szCs w:val="24"/>
        </w:rPr>
        <w:t>精神。二是信访处理相关制度执行不规范。</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ascii="Times New Roman" w:eastAsia="方正仿宋简体" w:hAnsi="Times New Roman"/>
          <w:sz w:val="32"/>
          <w:szCs w:val="32"/>
        </w:rPr>
        <w:t>严格落实省、市、区各级信访稳定工作要求，持续坚持政策宣传、情绪疏导、</w:t>
      </w:r>
      <w:r>
        <w:rPr>
          <w:rFonts w:ascii="Times New Roman" w:eastAsia="方正仿宋简体" w:hAnsi="Times New Roman"/>
          <w:sz w:val="32"/>
          <w:szCs w:val="32"/>
        </w:rPr>
        <w:t>“</w:t>
      </w:r>
      <w:r>
        <w:rPr>
          <w:rFonts w:ascii="Times New Roman" w:eastAsia="方正仿宋简体" w:hAnsi="Times New Roman"/>
          <w:sz w:val="32"/>
          <w:szCs w:val="32"/>
        </w:rPr>
        <w:t>五包一</w:t>
      </w:r>
      <w:r>
        <w:rPr>
          <w:rFonts w:ascii="Times New Roman" w:eastAsia="方正仿宋简体" w:hAnsi="Times New Roman"/>
          <w:sz w:val="32"/>
          <w:szCs w:val="32"/>
        </w:rPr>
        <w:t>”</w:t>
      </w:r>
      <w:r>
        <w:rPr>
          <w:rFonts w:ascii="Times New Roman" w:eastAsia="方正仿宋简体" w:hAnsi="Times New Roman"/>
          <w:sz w:val="32"/>
          <w:szCs w:val="32"/>
        </w:rPr>
        <w:t>稳控措施，着力发挥党委</w:t>
      </w:r>
      <w:r>
        <w:rPr>
          <w:rFonts w:ascii="Times New Roman" w:eastAsia="方正仿宋简体" w:hAnsi="Times New Roman"/>
          <w:sz w:val="32"/>
          <w:szCs w:val="32"/>
        </w:rPr>
        <w:t>“</w:t>
      </w:r>
      <w:r>
        <w:rPr>
          <w:rFonts w:ascii="Times New Roman" w:eastAsia="方正仿宋简体" w:hAnsi="Times New Roman"/>
          <w:sz w:val="32"/>
          <w:szCs w:val="32"/>
        </w:rPr>
        <w:t>总揽全局，协调各方</w:t>
      </w:r>
      <w:r>
        <w:rPr>
          <w:rFonts w:ascii="Times New Roman" w:eastAsia="方正仿宋简体" w:hAnsi="Times New Roman"/>
          <w:sz w:val="32"/>
          <w:szCs w:val="32"/>
        </w:rPr>
        <w:t>”</w:t>
      </w:r>
      <w:r>
        <w:rPr>
          <w:rFonts w:ascii="Times New Roman" w:eastAsia="方正仿宋简体" w:hAnsi="Times New Roman"/>
          <w:sz w:val="32"/>
          <w:szCs w:val="32"/>
        </w:rPr>
        <w:t>的作用，积极协调各方力量，主动关心关爱贫困信访人员，</w:t>
      </w:r>
      <w:r>
        <w:rPr>
          <w:rFonts w:ascii="Times New Roman" w:eastAsia="方正仿宋简体" w:hAnsi="Times New Roman"/>
          <w:kern w:val="0"/>
          <w:sz w:val="32"/>
          <w:szCs w:val="32"/>
        </w:rPr>
        <w:t>主动走访慰问信访职工，全力化解信访积案，实现了庆祝建党</w:t>
      </w:r>
      <w:r>
        <w:rPr>
          <w:rFonts w:ascii="Times New Roman" w:eastAsia="方正仿宋简体" w:hAnsi="Times New Roman"/>
          <w:kern w:val="0"/>
          <w:sz w:val="32"/>
          <w:szCs w:val="32"/>
        </w:rPr>
        <w:t>100</w:t>
      </w:r>
      <w:r>
        <w:rPr>
          <w:rFonts w:ascii="Times New Roman" w:eastAsia="方正仿宋简体" w:hAnsi="Times New Roman"/>
          <w:kern w:val="0"/>
          <w:sz w:val="32"/>
          <w:szCs w:val="32"/>
        </w:rPr>
        <w:t>周年期间的社会稳定</w:t>
      </w:r>
      <w:r>
        <w:rPr>
          <w:rFonts w:ascii="Times New Roman" w:eastAsia="方正仿宋简体" w:hAnsi="Times New Roman"/>
          <w:sz w:val="32"/>
          <w:szCs w:val="32"/>
        </w:rPr>
        <w:t>。</w:t>
      </w:r>
    </w:p>
    <w:p w:rsidR="00AD4441" w:rsidRDefault="0003010D" w:rsidP="00FE057E">
      <w:pPr>
        <w:topLinePunct/>
        <w:adjustRightInd w:val="0"/>
        <w:spacing w:line="578" w:lineRule="exact"/>
        <w:ind w:firstLineChars="200" w:firstLine="640"/>
        <w:rPr>
          <w:rFonts w:ascii="Times New Roman" w:eastAsia="方正楷体简体" w:hAnsi="Times New Roman"/>
          <w:sz w:val="32"/>
          <w:szCs w:val="32"/>
        </w:rPr>
      </w:pPr>
      <w:r>
        <w:rPr>
          <w:rFonts w:ascii="Times New Roman" w:eastAsia="方正仿宋简体" w:hAnsi="Times New Roman"/>
          <w:sz w:val="32"/>
          <w:szCs w:val="24"/>
        </w:rPr>
        <w:lastRenderedPageBreak/>
        <w:t>（</w:t>
      </w:r>
      <w:r>
        <w:rPr>
          <w:rFonts w:ascii="Times New Roman" w:eastAsia="方正仿宋简体" w:hAnsi="Times New Roman"/>
          <w:sz w:val="32"/>
          <w:szCs w:val="24"/>
        </w:rPr>
        <w:t>4</w:t>
      </w:r>
      <w:r>
        <w:rPr>
          <w:rFonts w:ascii="Times New Roman" w:eastAsia="方正仿宋简体" w:hAnsi="Times New Roman"/>
          <w:sz w:val="32"/>
          <w:szCs w:val="24"/>
        </w:rPr>
        <w:t>）针对落实乡村振兴战略有短板，推动工作不细不够到位问题。主要表现：一是落实乡村振兴战略长效机制不健全。二是解决群众所盼不够积极。三是落实大气污染防治要求执行不坚决。</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ascii="Times New Roman" w:eastAsia="方正仿宋简体" w:hAnsi="Times New Roman"/>
          <w:b/>
          <w:sz w:val="32"/>
          <w:szCs w:val="32"/>
        </w:rPr>
        <w:t>一是建立环境卫生综合整治长效机制。</w:t>
      </w:r>
      <w:r>
        <w:rPr>
          <w:rFonts w:ascii="Times New Roman" w:eastAsia="方正仿宋简体" w:hAnsi="Times New Roman"/>
          <w:sz w:val="32"/>
          <w:szCs w:val="32"/>
        </w:rPr>
        <w:t>对巡察发现的垃圾堆放、旱厕拆而又立等现象坚持立行立改，立即整改到位。对物业公司实行量化管理，严格落实保洁制度，按工作完成情况量化打分，兑现服务费，确保村庄周边无垃圾积存，街头巷尾、房前屋后清洁整齐。大力开展</w:t>
      </w:r>
      <w:r>
        <w:rPr>
          <w:rFonts w:ascii="Times New Roman" w:eastAsia="方正仿宋简体" w:hAnsi="Times New Roman"/>
          <w:sz w:val="32"/>
          <w:szCs w:val="32"/>
        </w:rPr>
        <w:t>“</w:t>
      </w:r>
      <w:r>
        <w:rPr>
          <w:rFonts w:ascii="Times New Roman" w:eastAsia="方正仿宋简体" w:hAnsi="Times New Roman"/>
          <w:sz w:val="32"/>
          <w:szCs w:val="32"/>
        </w:rPr>
        <w:t>五清三建一改</w:t>
      </w:r>
      <w:r>
        <w:rPr>
          <w:rFonts w:ascii="Times New Roman" w:eastAsia="方正仿宋简体" w:hAnsi="Times New Roman"/>
          <w:sz w:val="32"/>
          <w:szCs w:val="32"/>
        </w:rPr>
        <w:t>”</w:t>
      </w:r>
      <w:r>
        <w:rPr>
          <w:rFonts w:ascii="Times New Roman" w:eastAsia="方正仿宋简体" w:hAnsi="Times New Roman"/>
          <w:sz w:val="32"/>
          <w:szCs w:val="32"/>
        </w:rPr>
        <w:t>整治专项活动，累计动用人工</w:t>
      </w:r>
      <w:r>
        <w:rPr>
          <w:rFonts w:ascii="Times New Roman" w:eastAsia="方正仿宋简体" w:hAnsi="Times New Roman"/>
          <w:sz w:val="32"/>
          <w:szCs w:val="32"/>
        </w:rPr>
        <w:t>400</w:t>
      </w:r>
      <w:r>
        <w:rPr>
          <w:rFonts w:ascii="Times New Roman" w:eastAsia="方正仿宋简体" w:hAnsi="Times New Roman"/>
          <w:sz w:val="32"/>
          <w:szCs w:val="32"/>
        </w:rPr>
        <w:t>余人次，车辆</w:t>
      </w:r>
      <w:r>
        <w:rPr>
          <w:rFonts w:ascii="Times New Roman" w:eastAsia="方正仿宋简体" w:hAnsi="Times New Roman"/>
          <w:sz w:val="32"/>
          <w:szCs w:val="32"/>
        </w:rPr>
        <w:t>100</w:t>
      </w:r>
      <w:r>
        <w:rPr>
          <w:rFonts w:ascii="Times New Roman" w:eastAsia="方正仿宋简体" w:hAnsi="Times New Roman"/>
          <w:sz w:val="32"/>
          <w:szCs w:val="32"/>
        </w:rPr>
        <w:t>余台次，清除积存垃圾杂物</w:t>
      </w:r>
      <w:r>
        <w:rPr>
          <w:rFonts w:ascii="Times New Roman" w:eastAsia="方正仿宋简体" w:hAnsi="Times New Roman"/>
          <w:sz w:val="32"/>
          <w:szCs w:val="32"/>
        </w:rPr>
        <w:t>480</w:t>
      </w:r>
      <w:r>
        <w:rPr>
          <w:rFonts w:ascii="Times New Roman" w:eastAsia="方正仿宋简体" w:hAnsi="Times New Roman"/>
          <w:sz w:val="32"/>
          <w:szCs w:val="32"/>
        </w:rPr>
        <w:t>余方，打捞清除塘沟漂浮物</w:t>
      </w:r>
      <w:r>
        <w:rPr>
          <w:rFonts w:ascii="Times New Roman" w:eastAsia="方正仿宋简体" w:hAnsi="Times New Roman"/>
          <w:sz w:val="32"/>
          <w:szCs w:val="32"/>
        </w:rPr>
        <w:t>50</w:t>
      </w:r>
      <w:r>
        <w:rPr>
          <w:rFonts w:ascii="Times New Roman" w:eastAsia="方正仿宋简体" w:hAnsi="Times New Roman"/>
          <w:sz w:val="32"/>
          <w:szCs w:val="32"/>
        </w:rPr>
        <w:t>余方，清除私搭乱建</w:t>
      </w:r>
      <w:r>
        <w:rPr>
          <w:rFonts w:ascii="Times New Roman" w:eastAsia="方正仿宋简体" w:hAnsi="Times New Roman"/>
          <w:sz w:val="32"/>
          <w:szCs w:val="32"/>
        </w:rPr>
        <w:t>21</w:t>
      </w:r>
      <w:r>
        <w:rPr>
          <w:rFonts w:ascii="Times New Roman" w:eastAsia="方正仿宋简体" w:hAnsi="Times New Roman"/>
          <w:sz w:val="32"/>
          <w:szCs w:val="32"/>
        </w:rPr>
        <w:t>处，清理乱堆乱放</w:t>
      </w:r>
      <w:r>
        <w:rPr>
          <w:rFonts w:ascii="Times New Roman" w:eastAsia="方正仿宋简体" w:hAnsi="Times New Roman"/>
          <w:sz w:val="32"/>
          <w:szCs w:val="32"/>
        </w:rPr>
        <w:t>36</w:t>
      </w:r>
      <w:r>
        <w:rPr>
          <w:rFonts w:ascii="Times New Roman" w:eastAsia="方正仿宋简体" w:hAnsi="Times New Roman"/>
          <w:sz w:val="32"/>
          <w:szCs w:val="32"/>
        </w:rPr>
        <w:t>处。改建小菜园</w:t>
      </w:r>
      <w:r>
        <w:rPr>
          <w:rFonts w:ascii="Times New Roman" w:eastAsia="方正仿宋简体" w:hAnsi="Times New Roman"/>
          <w:sz w:val="32"/>
          <w:szCs w:val="32"/>
        </w:rPr>
        <w:t>13</w:t>
      </w:r>
      <w:r>
        <w:rPr>
          <w:rFonts w:ascii="Times New Roman" w:eastAsia="方正仿宋简体" w:hAnsi="Times New Roman"/>
          <w:sz w:val="32"/>
          <w:szCs w:val="32"/>
        </w:rPr>
        <w:t>个。</w:t>
      </w:r>
      <w:r>
        <w:rPr>
          <w:rFonts w:ascii="Times New Roman" w:eastAsia="方正仿宋简体" w:hAnsi="Times New Roman"/>
          <w:b/>
          <w:sz w:val="32"/>
          <w:szCs w:val="32"/>
        </w:rPr>
        <w:t>二是着力解决群众关心的热点难点问题。</w:t>
      </w:r>
      <w:r>
        <w:rPr>
          <w:rFonts w:ascii="Times New Roman" w:eastAsia="方正仿宋简体" w:hAnsi="Times New Roman"/>
          <w:sz w:val="32"/>
          <w:szCs w:val="32"/>
        </w:rPr>
        <w:t>对群众反映的双丰村未安装路灯问题坚持立行立改，在双丰村及村南景观带安装路灯</w:t>
      </w:r>
      <w:r>
        <w:rPr>
          <w:rFonts w:ascii="Times New Roman" w:eastAsia="方正仿宋简体" w:hAnsi="Times New Roman"/>
          <w:sz w:val="32"/>
          <w:szCs w:val="32"/>
        </w:rPr>
        <w:t>53</w:t>
      </w:r>
      <w:r>
        <w:rPr>
          <w:rFonts w:ascii="Times New Roman" w:eastAsia="方正仿宋简体" w:hAnsi="Times New Roman"/>
          <w:sz w:val="32"/>
          <w:szCs w:val="32"/>
        </w:rPr>
        <w:t>盏，实现</w:t>
      </w:r>
      <w:r w:rsidR="00FE057E">
        <w:rPr>
          <w:rFonts w:ascii="Times New Roman" w:eastAsia="方正仿宋简体" w:hAnsi="Times New Roman" w:hint="eastAsia"/>
          <w:sz w:val="32"/>
          <w:szCs w:val="32"/>
        </w:rPr>
        <w:t>了</w:t>
      </w:r>
      <w:r>
        <w:rPr>
          <w:rFonts w:ascii="Times New Roman" w:eastAsia="方正仿宋简体" w:hAnsi="Times New Roman"/>
          <w:sz w:val="32"/>
          <w:szCs w:val="32"/>
        </w:rPr>
        <w:t>场部全域亮化，方便群众生活，</w:t>
      </w:r>
      <w:r w:rsidR="00FE057E">
        <w:rPr>
          <w:rFonts w:ascii="Times New Roman" w:eastAsia="方正仿宋简体" w:hAnsi="Times New Roman" w:hint="eastAsia"/>
          <w:sz w:val="32"/>
          <w:szCs w:val="32"/>
        </w:rPr>
        <w:t>已于</w:t>
      </w:r>
      <w:r>
        <w:rPr>
          <w:rFonts w:ascii="Times New Roman" w:eastAsia="方正仿宋简体" w:hAnsi="Times New Roman"/>
          <w:sz w:val="32"/>
          <w:szCs w:val="32"/>
        </w:rPr>
        <w:t>8</w:t>
      </w:r>
      <w:r>
        <w:rPr>
          <w:rFonts w:ascii="Times New Roman" w:eastAsia="方正仿宋简体" w:hAnsi="Times New Roman"/>
          <w:sz w:val="32"/>
          <w:szCs w:val="32"/>
        </w:rPr>
        <w:t>月底完工。针对掌握群众呼声不及时问题，进一步加强调研工作的广泛性和深入性，坚持每名班子成员每月至少开展</w:t>
      </w:r>
      <w:r>
        <w:rPr>
          <w:rFonts w:ascii="Times New Roman" w:eastAsia="方正仿宋简体" w:hAnsi="Times New Roman"/>
          <w:sz w:val="32"/>
          <w:szCs w:val="32"/>
        </w:rPr>
        <w:t>1</w:t>
      </w:r>
      <w:r>
        <w:rPr>
          <w:rFonts w:ascii="Times New Roman" w:eastAsia="方正仿宋简体" w:hAnsi="Times New Roman"/>
          <w:sz w:val="32"/>
          <w:szCs w:val="32"/>
        </w:rPr>
        <w:t>次调研走访，做到入村入户，与百姓面对面、心贴心，对场情民情做到心中有数，及时掌握群众所思所想所盼，及时解决群众民生诉求。</w:t>
      </w:r>
      <w:r>
        <w:rPr>
          <w:rFonts w:ascii="Times New Roman" w:eastAsia="方正仿宋简体" w:hAnsi="Times New Roman"/>
          <w:b/>
          <w:sz w:val="32"/>
          <w:szCs w:val="32"/>
        </w:rPr>
        <w:t>三是狠抓生态环保工作。</w:t>
      </w:r>
      <w:r>
        <w:rPr>
          <w:rFonts w:ascii="Times New Roman" w:eastAsia="方正仿宋简体" w:hAnsi="Times New Roman"/>
          <w:sz w:val="32"/>
          <w:szCs w:val="32"/>
        </w:rPr>
        <w:t>对巡察发现的小青龙河有网障、中心渔港裸土裸地苫盖不全</w:t>
      </w:r>
      <w:r>
        <w:rPr>
          <w:rFonts w:ascii="Times New Roman" w:eastAsia="方正仿宋简体" w:hAnsi="Times New Roman"/>
          <w:sz w:val="32"/>
          <w:szCs w:val="32"/>
        </w:rPr>
        <w:t>2</w:t>
      </w:r>
      <w:r>
        <w:rPr>
          <w:rFonts w:ascii="Times New Roman" w:eastAsia="方正仿宋简体" w:hAnsi="Times New Roman"/>
          <w:sz w:val="32"/>
          <w:szCs w:val="32"/>
        </w:rPr>
        <w:t>个问题，立即进行整改到位。同时举一反三，严格落实河长制各项要求，场、村两级河长巡河率均达</w:t>
      </w:r>
      <w:r>
        <w:rPr>
          <w:rFonts w:ascii="Times New Roman" w:eastAsia="方正仿宋简体" w:hAnsi="Times New Roman"/>
          <w:sz w:val="32"/>
          <w:szCs w:val="32"/>
        </w:rPr>
        <w:t>100%</w:t>
      </w:r>
      <w:r>
        <w:rPr>
          <w:rFonts w:ascii="Times New Roman" w:eastAsia="方正仿宋简体" w:hAnsi="Times New Roman"/>
          <w:sz w:val="32"/>
          <w:szCs w:val="32"/>
        </w:rPr>
        <w:t>。全面落实网络化环境监管工作要求，全力抓好大气污染防治，坚决禁</w:t>
      </w:r>
      <w:r>
        <w:rPr>
          <w:rFonts w:ascii="Times New Roman" w:eastAsia="方正仿宋简体" w:hAnsi="Times New Roman"/>
          <w:sz w:val="32"/>
          <w:szCs w:val="32"/>
        </w:rPr>
        <w:lastRenderedPageBreak/>
        <w:t>止出现</w:t>
      </w:r>
      <w:r>
        <w:rPr>
          <w:rFonts w:ascii="Times New Roman" w:eastAsia="方正仿宋简体" w:hAnsi="Times New Roman"/>
          <w:sz w:val="32"/>
          <w:szCs w:val="32"/>
        </w:rPr>
        <w:t>“</w:t>
      </w:r>
      <w:r>
        <w:rPr>
          <w:rFonts w:ascii="Times New Roman" w:eastAsia="方正仿宋简体" w:hAnsi="Times New Roman"/>
          <w:sz w:val="32"/>
          <w:szCs w:val="32"/>
        </w:rPr>
        <w:t>散乱污</w:t>
      </w:r>
      <w:r>
        <w:rPr>
          <w:rFonts w:ascii="Times New Roman" w:eastAsia="方正仿宋简体" w:hAnsi="Times New Roman"/>
          <w:sz w:val="32"/>
          <w:szCs w:val="32"/>
        </w:rPr>
        <w:t>”</w:t>
      </w:r>
      <w:r>
        <w:rPr>
          <w:rFonts w:ascii="Times New Roman" w:eastAsia="方正仿宋简体" w:hAnsi="Times New Roman"/>
          <w:sz w:val="32"/>
          <w:szCs w:val="32"/>
        </w:rPr>
        <w:t>企业，严格落实露天物料苫盖等防尘措施，严格禁止辖区内秸秆垃圾焚烧行为，最大限度降低污染物排放，各项污染物排放均达标。</w:t>
      </w:r>
    </w:p>
    <w:p w:rsidR="00AD4441" w:rsidRDefault="0003010D" w:rsidP="00FE057E">
      <w:pPr>
        <w:topLinePunct/>
        <w:adjustRightInd w:val="0"/>
        <w:spacing w:line="578"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2．关于坚持和加强党的全面领导不够有力问题。</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1</w:t>
      </w:r>
      <w:r>
        <w:rPr>
          <w:rFonts w:ascii="Times New Roman" w:eastAsia="方正仿宋简体" w:hAnsi="Times New Roman"/>
          <w:sz w:val="32"/>
          <w:szCs w:val="24"/>
        </w:rPr>
        <w:t>）针对党委班子精神状态不佳，战斗力不够强问题。主要表现：一是不能用发展的眼光调整党委工作重心，没有真正研透</w:t>
      </w:r>
      <w:r>
        <w:rPr>
          <w:rFonts w:ascii="Times New Roman" w:eastAsia="方正仿宋简体" w:hAnsi="Times New Roman"/>
          <w:sz w:val="32"/>
          <w:szCs w:val="24"/>
        </w:rPr>
        <w:t>“</w:t>
      </w:r>
      <w:r>
        <w:rPr>
          <w:rFonts w:ascii="Times New Roman" w:eastAsia="方正仿宋简体" w:hAnsi="Times New Roman"/>
          <w:sz w:val="32"/>
          <w:szCs w:val="24"/>
        </w:rPr>
        <w:t>融入新城，一体发展</w:t>
      </w:r>
      <w:r>
        <w:rPr>
          <w:rFonts w:ascii="Times New Roman" w:eastAsia="方正仿宋简体" w:hAnsi="Times New Roman"/>
          <w:sz w:val="32"/>
          <w:szCs w:val="24"/>
        </w:rPr>
        <w:t>”</w:t>
      </w:r>
      <w:r>
        <w:rPr>
          <w:rFonts w:ascii="Times New Roman" w:eastAsia="方正仿宋简体" w:hAnsi="Times New Roman"/>
          <w:sz w:val="32"/>
          <w:szCs w:val="24"/>
        </w:rPr>
        <w:t>理念。二是党委核心作用发挥不充分，班子成员</w:t>
      </w:r>
      <w:r>
        <w:rPr>
          <w:rFonts w:ascii="Times New Roman" w:eastAsia="方正仿宋简体" w:hAnsi="Times New Roman"/>
          <w:sz w:val="32"/>
          <w:szCs w:val="24"/>
        </w:rPr>
        <w:t>“</w:t>
      </w:r>
      <w:r>
        <w:rPr>
          <w:rFonts w:ascii="Times New Roman" w:eastAsia="方正仿宋简体" w:hAnsi="Times New Roman"/>
          <w:sz w:val="32"/>
          <w:szCs w:val="24"/>
        </w:rPr>
        <w:t>老好人</w:t>
      </w:r>
      <w:r>
        <w:rPr>
          <w:rFonts w:ascii="Times New Roman" w:eastAsia="方正仿宋简体" w:hAnsi="Times New Roman"/>
          <w:sz w:val="32"/>
          <w:szCs w:val="24"/>
        </w:rPr>
        <w:t>”</w:t>
      </w:r>
      <w:r>
        <w:rPr>
          <w:rFonts w:ascii="Times New Roman" w:eastAsia="方正仿宋简体" w:hAnsi="Times New Roman"/>
          <w:sz w:val="32"/>
          <w:szCs w:val="24"/>
        </w:rPr>
        <w:t>思想突出。三是存在</w:t>
      </w:r>
      <w:r>
        <w:rPr>
          <w:rFonts w:ascii="Times New Roman" w:eastAsia="方正仿宋简体" w:hAnsi="Times New Roman"/>
          <w:sz w:val="32"/>
          <w:szCs w:val="24"/>
        </w:rPr>
        <w:t>“</w:t>
      </w:r>
      <w:r>
        <w:rPr>
          <w:rFonts w:ascii="Times New Roman" w:eastAsia="方正仿宋简体" w:hAnsi="Times New Roman"/>
          <w:sz w:val="32"/>
          <w:szCs w:val="24"/>
        </w:rPr>
        <w:t>事不关已，高高挂起</w:t>
      </w:r>
      <w:r>
        <w:rPr>
          <w:rFonts w:ascii="Times New Roman" w:eastAsia="方正仿宋简体" w:hAnsi="Times New Roman"/>
          <w:sz w:val="32"/>
          <w:szCs w:val="24"/>
        </w:rPr>
        <w:t>”</w:t>
      </w:r>
      <w:r>
        <w:rPr>
          <w:rFonts w:ascii="Times New Roman" w:eastAsia="方正仿宋简体" w:hAnsi="Times New Roman"/>
          <w:sz w:val="32"/>
          <w:szCs w:val="24"/>
        </w:rPr>
        <w:t>现象。</w:t>
      </w:r>
    </w:p>
    <w:p w:rsidR="00AD4441" w:rsidRDefault="0003010D" w:rsidP="00FE057E">
      <w:pPr>
        <w:pStyle w:val="a4"/>
        <w:adjustRightInd w:val="0"/>
        <w:spacing w:after="0" w:line="578" w:lineRule="exact"/>
        <w:ind w:leftChars="0" w:left="0" w:firstLineChars="200" w:firstLine="640"/>
        <w:rPr>
          <w:rFonts w:ascii="Times New Roman" w:eastAsia="方正仿宋简体" w:hAnsi="Times New Roman"/>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ascii="Times New Roman" w:eastAsia="方正仿宋简体" w:hAnsi="Times New Roman"/>
          <w:b/>
          <w:sz w:val="32"/>
          <w:szCs w:val="32"/>
        </w:rPr>
        <w:t>一是牢固树立</w:t>
      </w:r>
      <w:r>
        <w:rPr>
          <w:rFonts w:ascii="Times New Roman" w:eastAsia="方正仿宋简体" w:hAnsi="Times New Roman"/>
          <w:b/>
          <w:sz w:val="32"/>
          <w:szCs w:val="32"/>
        </w:rPr>
        <w:t>“</w:t>
      </w:r>
      <w:r>
        <w:rPr>
          <w:rFonts w:ascii="Times New Roman" w:eastAsia="方正仿宋简体" w:hAnsi="Times New Roman"/>
          <w:b/>
          <w:sz w:val="32"/>
          <w:szCs w:val="32"/>
        </w:rPr>
        <w:t>融入新城，一体发展</w:t>
      </w:r>
      <w:r>
        <w:rPr>
          <w:rFonts w:ascii="Times New Roman" w:eastAsia="方正仿宋简体" w:hAnsi="Times New Roman"/>
          <w:b/>
          <w:sz w:val="32"/>
          <w:szCs w:val="32"/>
        </w:rPr>
        <w:t>”</w:t>
      </w:r>
      <w:r>
        <w:rPr>
          <w:rFonts w:ascii="Times New Roman" w:eastAsia="方正仿宋简体" w:hAnsi="Times New Roman"/>
          <w:b/>
          <w:sz w:val="32"/>
          <w:szCs w:val="32"/>
        </w:rPr>
        <w:t>理念。</w:t>
      </w:r>
      <w:r>
        <w:rPr>
          <w:rFonts w:ascii="Times New Roman" w:eastAsia="方正仿宋简体" w:hAnsi="Times New Roman"/>
          <w:sz w:val="32"/>
          <w:szCs w:val="32"/>
        </w:rPr>
        <w:t>全面贯彻落实区委二届</w:t>
      </w:r>
      <w:r>
        <w:rPr>
          <w:rFonts w:ascii="Times New Roman" w:eastAsia="方正仿宋简体" w:hAnsi="Times New Roman"/>
          <w:sz w:val="32"/>
          <w:szCs w:val="32"/>
        </w:rPr>
        <w:t>10</w:t>
      </w:r>
      <w:r>
        <w:rPr>
          <w:rFonts w:ascii="Times New Roman" w:eastAsia="方正仿宋简体" w:hAnsi="Times New Roman"/>
          <w:sz w:val="32"/>
          <w:szCs w:val="32"/>
        </w:rPr>
        <w:t>次全会精神，坚决与区委区政府同频共振，引导全场党员干部认清形势，立足自身实际，积极融入</w:t>
      </w:r>
      <w:r>
        <w:rPr>
          <w:rFonts w:ascii="Times New Roman" w:eastAsia="方正仿宋简体" w:hAnsi="Times New Roman"/>
          <w:sz w:val="32"/>
          <w:szCs w:val="32"/>
        </w:rPr>
        <w:t>“</w:t>
      </w:r>
      <w:r>
        <w:rPr>
          <w:rFonts w:ascii="Times New Roman" w:eastAsia="方正仿宋简体" w:hAnsi="Times New Roman"/>
          <w:sz w:val="32"/>
          <w:szCs w:val="32"/>
        </w:rPr>
        <w:t>一港双城</w:t>
      </w:r>
      <w:r>
        <w:rPr>
          <w:rFonts w:ascii="Times New Roman" w:eastAsia="方正仿宋简体" w:hAnsi="Times New Roman"/>
          <w:sz w:val="32"/>
          <w:szCs w:val="32"/>
        </w:rPr>
        <w:t>”</w:t>
      </w:r>
      <w:r>
        <w:rPr>
          <w:rFonts w:ascii="Times New Roman" w:eastAsia="方正仿宋简体" w:hAnsi="Times New Roman"/>
          <w:sz w:val="32"/>
          <w:szCs w:val="32"/>
        </w:rPr>
        <w:t>战略，依托</w:t>
      </w:r>
      <w:r>
        <w:rPr>
          <w:rFonts w:ascii="Times New Roman" w:eastAsia="方正仿宋简体" w:hAnsi="Times New Roman"/>
          <w:kern w:val="0"/>
          <w:sz w:val="32"/>
          <w:szCs w:val="32"/>
        </w:rPr>
        <w:t>自贸区优势、</w:t>
      </w:r>
      <w:r>
        <w:rPr>
          <w:rFonts w:ascii="Times New Roman" w:eastAsia="方正仿宋简体" w:hAnsi="Times New Roman"/>
          <w:sz w:val="32"/>
          <w:szCs w:val="32"/>
        </w:rPr>
        <w:t>毗临新城优势、</w:t>
      </w:r>
      <w:r>
        <w:rPr>
          <w:rFonts w:ascii="Times New Roman" w:eastAsia="方正仿宋简体" w:hAnsi="Times New Roman"/>
          <w:kern w:val="0"/>
          <w:sz w:val="32"/>
          <w:szCs w:val="32"/>
        </w:rPr>
        <w:t>中心渔港优势、紧临曹妃甸东站优势，</w:t>
      </w:r>
      <w:r>
        <w:rPr>
          <w:rFonts w:ascii="Times New Roman" w:eastAsia="方正仿宋简体" w:hAnsi="Times New Roman"/>
          <w:sz w:val="32"/>
          <w:szCs w:val="32"/>
        </w:rPr>
        <w:t>克服场小人少，得过且过、</w:t>
      </w:r>
      <w:r>
        <w:rPr>
          <w:rFonts w:ascii="Times New Roman" w:eastAsia="方正仿宋简体" w:hAnsi="Times New Roman"/>
          <w:sz w:val="32"/>
          <w:szCs w:val="32"/>
        </w:rPr>
        <w:t>“</w:t>
      </w:r>
      <w:r>
        <w:rPr>
          <w:rFonts w:ascii="Times New Roman" w:eastAsia="方正仿宋简体" w:hAnsi="Times New Roman"/>
          <w:sz w:val="32"/>
          <w:szCs w:val="32"/>
        </w:rPr>
        <w:t>等、靠、要</w:t>
      </w:r>
      <w:r>
        <w:rPr>
          <w:rFonts w:ascii="Times New Roman" w:eastAsia="方正仿宋简体" w:hAnsi="Times New Roman"/>
          <w:sz w:val="32"/>
          <w:szCs w:val="32"/>
        </w:rPr>
        <w:t>”</w:t>
      </w:r>
      <w:r>
        <w:rPr>
          <w:rFonts w:ascii="Times New Roman" w:eastAsia="方正仿宋简体" w:hAnsi="Times New Roman"/>
          <w:sz w:val="32"/>
          <w:szCs w:val="32"/>
        </w:rPr>
        <w:t>的消极思想，积极找准八里滩的定位。确立</w:t>
      </w:r>
      <w:r>
        <w:rPr>
          <w:rFonts w:ascii="Times New Roman" w:eastAsia="方正仿宋简体" w:hAnsi="Times New Roman"/>
          <w:sz w:val="32"/>
          <w:szCs w:val="32"/>
        </w:rPr>
        <w:t>“</w:t>
      </w:r>
      <w:r>
        <w:rPr>
          <w:rFonts w:ascii="Times New Roman" w:eastAsia="方正仿宋简体" w:hAnsi="Times New Roman"/>
          <w:sz w:val="32"/>
          <w:szCs w:val="32"/>
        </w:rPr>
        <w:t>围绕自贸区、新城发展外向型经济；立足中心渔港发展</w:t>
      </w:r>
      <w:r>
        <w:rPr>
          <w:rFonts w:ascii="Times New Roman" w:eastAsia="方正仿宋简体" w:hAnsi="Times New Roman"/>
          <w:kern w:val="0"/>
          <w:sz w:val="32"/>
          <w:szCs w:val="32"/>
        </w:rPr>
        <w:t>海产品捕捞、加工、仓储、贸易、船舶养护、服务以及海上旅游等产业；借助紧临曹妃甸东站的交通便利，大力开发八里滩旅游潜力，以发展民宿、农家乐、生态农业旅游等为目标，打造新城休闲娱乐基地</w:t>
      </w:r>
      <w:r>
        <w:rPr>
          <w:rFonts w:ascii="Times New Roman" w:eastAsia="方正仿宋简体" w:hAnsi="Times New Roman"/>
          <w:kern w:val="0"/>
          <w:sz w:val="32"/>
          <w:szCs w:val="32"/>
        </w:rPr>
        <w:t>”</w:t>
      </w:r>
      <w:r>
        <w:rPr>
          <w:rFonts w:ascii="Times New Roman" w:eastAsia="方正仿宋简体" w:hAnsi="Times New Roman"/>
          <w:kern w:val="0"/>
          <w:sz w:val="32"/>
          <w:szCs w:val="32"/>
        </w:rPr>
        <w:t>的发展思路，</w:t>
      </w:r>
      <w:r>
        <w:rPr>
          <w:rFonts w:ascii="Times New Roman" w:eastAsia="方正仿宋简体" w:hAnsi="Times New Roman"/>
          <w:sz w:val="32"/>
          <w:szCs w:val="32"/>
        </w:rPr>
        <w:t>激励全场干部抓机遇、求突破、干成事、出亮点。</w:t>
      </w:r>
      <w:r>
        <w:rPr>
          <w:rFonts w:ascii="Times New Roman" w:eastAsia="方正仿宋简体" w:hAnsi="Times New Roman"/>
          <w:b/>
          <w:sz w:val="32"/>
          <w:szCs w:val="32"/>
        </w:rPr>
        <w:t>二是着力发挥党委核心作用。</w:t>
      </w:r>
      <w:r>
        <w:rPr>
          <w:rFonts w:ascii="Times New Roman" w:eastAsia="方正仿宋简体" w:hAnsi="Times New Roman"/>
          <w:sz w:val="32"/>
          <w:szCs w:val="32"/>
        </w:rPr>
        <w:t>认真学习贯彻《中国共产党地方委员会工作条例》，健全完善并严格执行《八里滩养殖场党委会工作规则》，在增强议事决策原则性上下功夫，严格按程序按规矩</w:t>
      </w:r>
      <w:r>
        <w:rPr>
          <w:rFonts w:ascii="Times New Roman" w:eastAsia="方正仿宋简体" w:hAnsi="Times New Roman"/>
          <w:sz w:val="32"/>
          <w:szCs w:val="32"/>
        </w:rPr>
        <w:lastRenderedPageBreak/>
        <w:t>办事，严格落实</w:t>
      </w:r>
      <w:r>
        <w:rPr>
          <w:rFonts w:ascii="Times New Roman" w:eastAsia="方正仿宋简体" w:hAnsi="Times New Roman"/>
          <w:sz w:val="32"/>
          <w:szCs w:val="32"/>
        </w:rPr>
        <w:t>“</w:t>
      </w:r>
      <w:r>
        <w:rPr>
          <w:rFonts w:ascii="Times New Roman" w:eastAsia="方正仿宋简体" w:hAnsi="Times New Roman"/>
          <w:sz w:val="32"/>
          <w:szCs w:val="32"/>
        </w:rPr>
        <w:t>三重一大</w:t>
      </w:r>
      <w:r>
        <w:rPr>
          <w:rFonts w:ascii="Times New Roman" w:eastAsia="方正仿宋简体" w:hAnsi="Times New Roman"/>
          <w:sz w:val="32"/>
          <w:szCs w:val="32"/>
        </w:rPr>
        <w:t>”“</w:t>
      </w:r>
      <w:r>
        <w:rPr>
          <w:rFonts w:ascii="Times New Roman" w:eastAsia="方正仿宋简体" w:hAnsi="Times New Roman"/>
          <w:sz w:val="32"/>
          <w:szCs w:val="32"/>
        </w:rPr>
        <w:t>四不一末</w:t>
      </w:r>
      <w:r>
        <w:rPr>
          <w:rFonts w:ascii="Times New Roman" w:eastAsia="方正仿宋简体" w:hAnsi="Times New Roman"/>
          <w:sz w:val="32"/>
          <w:szCs w:val="32"/>
        </w:rPr>
        <w:t>”</w:t>
      </w:r>
      <w:r>
        <w:rPr>
          <w:rFonts w:ascii="Times New Roman" w:eastAsia="方正仿宋简体" w:hAnsi="Times New Roman"/>
          <w:sz w:val="32"/>
          <w:szCs w:val="32"/>
        </w:rPr>
        <w:t>要求，用制度规范重大工作和事项，确保源头预防。上半年召开</w:t>
      </w:r>
      <w:r>
        <w:rPr>
          <w:rFonts w:ascii="Times New Roman" w:eastAsia="方正仿宋简体" w:hAnsi="Times New Roman"/>
          <w:sz w:val="32"/>
          <w:szCs w:val="32"/>
        </w:rPr>
        <w:t>25</w:t>
      </w:r>
      <w:r>
        <w:rPr>
          <w:rFonts w:ascii="Times New Roman" w:eastAsia="方正仿宋简体" w:hAnsi="Times New Roman"/>
          <w:sz w:val="32"/>
          <w:szCs w:val="32"/>
        </w:rPr>
        <w:t>次党委会，在每次决策中都充分发扬民主，充分征求班子成员的意见，贯彻了民主集中制原则。</w:t>
      </w:r>
      <w:r>
        <w:rPr>
          <w:rFonts w:ascii="Times New Roman" w:eastAsia="方正仿宋简体" w:hAnsi="Times New Roman"/>
          <w:b/>
          <w:sz w:val="32"/>
          <w:szCs w:val="32"/>
        </w:rPr>
        <w:t>三是不断强化党性锻炼，转变工作作风。</w:t>
      </w:r>
      <w:r>
        <w:rPr>
          <w:rFonts w:ascii="Times New Roman" w:eastAsia="方正仿宋简体" w:hAnsi="Times New Roman"/>
          <w:sz w:val="32"/>
          <w:szCs w:val="32"/>
        </w:rPr>
        <w:t>结合党史学习教育，在班子成员中深入开展党性教育，开展学习研讨</w:t>
      </w:r>
      <w:r>
        <w:rPr>
          <w:rFonts w:ascii="Times New Roman" w:eastAsia="方正仿宋简体" w:hAnsi="Times New Roman"/>
          <w:sz w:val="32"/>
          <w:szCs w:val="32"/>
        </w:rPr>
        <w:t>2</w:t>
      </w:r>
      <w:r>
        <w:rPr>
          <w:rFonts w:ascii="Times New Roman" w:eastAsia="方正仿宋简体" w:hAnsi="Times New Roman"/>
          <w:sz w:val="32"/>
          <w:szCs w:val="32"/>
        </w:rPr>
        <w:t>次。通过学习，班子成员自觉摆正在党内的位置，党性修养、大局观念、全局观念显著增强，领导班子的整体功能得到充分发挥，形成勇于担当，团结协作的工作局面。</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2</w:t>
      </w:r>
      <w:r>
        <w:rPr>
          <w:rFonts w:ascii="Times New Roman" w:eastAsia="方正仿宋简体" w:hAnsi="Times New Roman"/>
          <w:sz w:val="32"/>
          <w:szCs w:val="24"/>
        </w:rPr>
        <w:t>）针对党建工作存在薄弱环节问题。</w:t>
      </w:r>
    </w:p>
    <w:p w:rsidR="00AD4441" w:rsidRDefault="0003010D" w:rsidP="00FE057E">
      <w:pPr>
        <w:adjustRightInd w:val="0"/>
        <w:spacing w:line="578" w:lineRule="exact"/>
        <w:ind w:firstLineChars="200" w:firstLine="640"/>
        <w:rPr>
          <w:rFonts w:ascii="Times New Roman" w:eastAsia="方正楷体简体" w:hAnsi="Times New Roman"/>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ascii="Times New Roman" w:eastAsia="方正仿宋简体" w:hAnsi="Times New Roman"/>
          <w:sz w:val="32"/>
          <w:szCs w:val="32"/>
        </w:rPr>
        <w:t>严格落实从严治党</w:t>
      </w:r>
      <w:r>
        <w:rPr>
          <w:rFonts w:ascii="Times New Roman" w:eastAsia="方正仿宋简体" w:hAnsi="Times New Roman"/>
          <w:sz w:val="32"/>
          <w:szCs w:val="32"/>
        </w:rPr>
        <w:t>“</w:t>
      </w:r>
      <w:r>
        <w:rPr>
          <w:rFonts w:ascii="Times New Roman" w:eastAsia="方正仿宋简体" w:hAnsi="Times New Roman"/>
          <w:sz w:val="32"/>
          <w:szCs w:val="32"/>
        </w:rPr>
        <w:t>两个责任</w:t>
      </w:r>
      <w:r>
        <w:rPr>
          <w:rFonts w:ascii="Times New Roman" w:eastAsia="方正仿宋简体" w:hAnsi="Times New Roman"/>
          <w:sz w:val="32"/>
          <w:szCs w:val="32"/>
        </w:rPr>
        <w:t>”</w:t>
      </w:r>
      <w:r>
        <w:rPr>
          <w:rFonts w:ascii="Times New Roman" w:eastAsia="方正仿宋简体" w:hAnsi="Times New Roman"/>
          <w:sz w:val="32"/>
          <w:szCs w:val="32"/>
        </w:rPr>
        <w:t>，坚持把党建工作放到落实区委区政府决策部署的大局中去谋划、推进，认真落实《中国共产党支部工作条例》，健全完善党委会议事规则、党建工作例会等一系列制度，上半年召开</w:t>
      </w:r>
      <w:r>
        <w:rPr>
          <w:rFonts w:ascii="Times New Roman" w:eastAsia="方正仿宋简体" w:hAnsi="Times New Roman"/>
          <w:sz w:val="32"/>
          <w:szCs w:val="32"/>
        </w:rPr>
        <w:t>6</w:t>
      </w:r>
      <w:r>
        <w:rPr>
          <w:rFonts w:ascii="Times New Roman" w:eastAsia="方正仿宋简体" w:hAnsi="Times New Roman"/>
          <w:sz w:val="32"/>
          <w:szCs w:val="32"/>
        </w:rPr>
        <w:t>次党委会、</w:t>
      </w:r>
      <w:r>
        <w:rPr>
          <w:rFonts w:ascii="Times New Roman" w:eastAsia="方正仿宋简体" w:hAnsi="Times New Roman"/>
          <w:sz w:val="32"/>
          <w:szCs w:val="32"/>
        </w:rPr>
        <w:t>3</w:t>
      </w:r>
      <w:r>
        <w:rPr>
          <w:rFonts w:ascii="Times New Roman" w:eastAsia="方正仿宋简体" w:hAnsi="Times New Roman"/>
          <w:sz w:val="32"/>
          <w:szCs w:val="32"/>
        </w:rPr>
        <w:t>次全场管理干部大会安排部署党建工作。研究制定了《</w:t>
      </w:r>
      <w:r>
        <w:rPr>
          <w:rFonts w:ascii="Times New Roman" w:eastAsia="方正仿宋简体" w:hAnsi="Times New Roman"/>
          <w:sz w:val="32"/>
          <w:szCs w:val="32"/>
        </w:rPr>
        <w:t>2021</w:t>
      </w:r>
      <w:r>
        <w:rPr>
          <w:rFonts w:ascii="Times New Roman" w:eastAsia="方正仿宋简体" w:hAnsi="Times New Roman"/>
          <w:sz w:val="32"/>
          <w:szCs w:val="32"/>
        </w:rPr>
        <w:t>年基层党建</w:t>
      </w:r>
      <w:r>
        <w:rPr>
          <w:rFonts w:ascii="Times New Roman" w:eastAsia="方正仿宋简体" w:hAnsi="Times New Roman"/>
          <w:sz w:val="32"/>
          <w:szCs w:val="32"/>
        </w:rPr>
        <w:t>“</w:t>
      </w:r>
      <w:r>
        <w:rPr>
          <w:rFonts w:ascii="Times New Roman" w:eastAsia="方正仿宋简体" w:hAnsi="Times New Roman"/>
          <w:sz w:val="32"/>
          <w:szCs w:val="32"/>
        </w:rPr>
        <w:t>三清单</w:t>
      </w:r>
      <w:r>
        <w:rPr>
          <w:rFonts w:ascii="Times New Roman" w:eastAsia="方正仿宋简体" w:hAnsi="Times New Roman"/>
          <w:sz w:val="32"/>
          <w:szCs w:val="32"/>
        </w:rPr>
        <w:t>”</w:t>
      </w:r>
      <w:r>
        <w:rPr>
          <w:rFonts w:ascii="Times New Roman" w:eastAsia="方正仿宋简体" w:hAnsi="Times New Roman"/>
          <w:sz w:val="32"/>
          <w:szCs w:val="32"/>
        </w:rPr>
        <w:t>》，层层签订《落实全面从严治党主体责任书》，压实了党建工作责任。</w:t>
      </w:r>
    </w:p>
    <w:p w:rsidR="00AD4441" w:rsidRDefault="0003010D" w:rsidP="00FE057E">
      <w:pPr>
        <w:topLinePunct/>
        <w:adjustRightInd w:val="0"/>
        <w:spacing w:line="578"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3．关于学习领会习近平新时代中国特色社会主义思想和党的十九大精神不深不透问题。</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1</w:t>
      </w:r>
      <w:r>
        <w:rPr>
          <w:rFonts w:ascii="Times New Roman" w:eastAsia="方正仿宋简体" w:hAnsi="Times New Roman"/>
          <w:sz w:val="32"/>
          <w:szCs w:val="24"/>
        </w:rPr>
        <w:t>）针对政治理论学习存在</w:t>
      </w:r>
      <w:r>
        <w:rPr>
          <w:rFonts w:ascii="Times New Roman" w:eastAsia="方正仿宋简体" w:hAnsi="Times New Roman"/>
          <w:sz w:val="32"/>
          <w:szCs w:val="24"/>
        </w:rPr>
        <w:t>“</w:t>
      </w:r>
      <w:r>
        <w:rPr>
          <w:rFonts w:ascii="Times New Roman" w:eastAsia="方正仿宋简体" w:hAnsi="Times New Roman"/>
          <w:sz w:val="32"/>
          <w:szCs w:val="24"/>
        </w:rPr>
        <w:t>走过场</w:t>
      </w:r>
      <w:r>
        <w:rPr>
          <w:rFonts w:ascii="Times New Roman" w:eastAsia="方正仿宋简体" w:hAnsi="Times New Roman"/>
          <w:sz w:val="32"/>
          <w:szCs w:val="24"/>
        </w:rPr>
        <w:t>”</w:t>
      </w:r>
      <w:r>
        <w:rPr>
          <w:rFonts w:ascii="Times New Roman" w:eastAsia="方正仿宋简体" w:hAnsi="Times New Roman"/>
          <w:sz w:val="32"/>
          <w:szCs w:val="24"/>
        </w:rPr>
        <w:t>现象，指导工作实践脱节问题。主要表现：一是</w:t>
      </w:r>
      <w:r>
        <w:rPr>
          <w:rFonts w:ascii="Times New Roman" w:eastAsia="方正仿宋简体" w:hAnsi="Times New Roman"/>
          <w:sz w:val="32"/>
          <w:szCs w:val="24"/>
        </w:rPr>
        <w:t>2017</w:t>
      </w:r>
      <w:r>
        <w:rPr>
          <w:rFonts w:ascii="Times New Roman" w:eastAsia="方正仿宋简体" w:hAnsi="Times New Roman"/>
          <w:sz w:val="32"/>
          <w:szCs w:val="24"/>
        </w:rPr>
        <w:t>年以来党委班子理论中心组学习简单应付，特别是结合实际贯彻落实不到位。二是学习形式单一，实践性和针对性不足。</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lastRenderedPageBreak/>
        <w:t>此问题已整改完成。</w:t>
      </w:r>
      <w:r>
        <w:rPr>
          <w:rFonts w:ascii="Times New Roman" w:eastAsia="方正楷体简体" w:hAnsi="Times New Roman"/>
          <w:sz w:val="32"/>
          <w:szCs w:val="32"/>
        </w:rPr>
        <w:t>整改情况：</w:t>
      </w:r>
      <w:r>
        <w:rPr>
          <w:rFonts w:ascii="Times New Roman" w:eastAsia="方正仿宋简体" w:hAnsi="Times New Roman"/>
          <w:b/>
          <w:bCs/>
          <w:sz w:val="32"/>
          <w:szCs w:val="32"/>
        </w:rPr>
        <w:t>一是加强理论学习，建设学习型班子。</w:t>
      </w:r>
      <w:r>
        <w:rPr>
          <w:rFonts w:ascii="Times New Roman" w:eastAsia="方正仿宋简体" w:hAnsi="Times New Roman"/>
          <w:sz w:val="32"/>
          <w:szCs w:val="32"/>
        </w:rPr>
        <w:t>进一步完善中心组学习制度，科学制定了年度学习计划，理论中心组每月至少集中学习</w:t>
      </w:r>
      <w:r>
        <w:rPr>
          <w:rFonts w:ascii="Times New Roman" w:eastAsia="方正仿宋简体" w:hAnsi="Times New Roman"/>
          <w:sz w:val="32"/>
          <w:szCs w:val="32"/>
        </w:rPr>
        <w:t>1</w:t>
      </w:r>
      <w:r>
        <w:rPr>
          <w:rFonts w:ascii="Times New Roman" w:eastAsia="方正仿宋简体" w:hAnsi="Times New Roman"/>
          <w:sz w:val="32"/>
          <w:szCs w:val="32"/>
        </w:rPr>
        <w:t>次，</w:t>
      </w:r>
      <w:r>
        <w:rPr>
          <w:rFonts w:ascii="Times New Roman" w:eastAsia="方正仿宋简体" w:hAnsi="Times New Roman"/>
          <w:kern w:val="0"/>
          <w:sz w:val="32"/>
          <w:szCs w:val="32"/>
        </w:rPr>
        <w:t>上半年深入系统学习了习近平新时代中国特色社会主义思想、党的十九大、四中、五中全会精神以及省市区委各级重要会议精神，</w:t>
      </w:r>
      <w:r>
        <w:rPr>
          <w:rFonts w:ascii="Times New Roman" w:eastAsia="方正仿宋简体" w:hAnsi="Times New Roman"/>
          <w:sz w:val="32"/>
          <w:szCs w:val="32"/>
        </w:rPr>
        <w:t>切实提高领导班子政策理论水平，坚定党性修养。</w:t>
      </w:r>
      <w:r>
        <w:rPr>
          <w:rFonts w:ascii="Times New Roman" w:eastAsia="方正仿宋简体" w:hAnsi="Times New Roman"/>
          <w:b/>
          <w:bCs/>
          <w:sz w:val="32"/>
          <w:szCs w:val="32"/>
        </w:rPr>
        <w:t>二是坚持学习与实践相结合。</w:t>
      </w:r>
      <w:r>
        <w:rPr>
          <w:rFonts w:ascii="Times New Roman" w:eastAsia="方正仿宋简体" w:hAnsi="Times New Roman"/>
          <w:sz w:val="32"/>
          <w:szCs w:val="32"/>
        </w:rPr>
        <w:t>紧紧围绕党中央决策部署和区委区政府中心工作，</w:t>
      </w:r>
      <w:r>
        <w:rPr>
          <w:rFonts w:ascii="Times New Roman" w:eastAsia="方正仿宋简体" w:hAnsi="Times New Roman"/>
          <w:sz w:val="32"/>
          <w:szCs w:val="32"/>
          <w:lang w:val="zh-CN"/>
        </w:rPr>
        <w:t>特别是针对</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三个努力建成</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一港双城</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三重四创五优化</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等内容，</w:t>
      </w:r>
      <w:r>
        <w:rPr>
          <w:rFonts w:ascii="Times New Roman" w:eastAsia="方正仿宋简体" w:hAnsi="Times New Roman"/>
          <w:sz w:val="32"/>
          <w:szCs w:val="32"/>
        </w:rPr>
        <w:t>注重抓大事、谋全局、重服务，切实增强学习的系统性、针对性和实践性，深入开展研讨、调研活动，把学习成果应用到服务发展、服务民生、促进社会和谐上来。</w:t>
      </w:r>
      <w:r>
        <w:rPr>
          <w:rFonts w:ascii="Times New Roman" w:eastAsia="方正仿宋简体" w:hAnsi="Times New Roman"/>
          <w:b/>
          <w:bCs/>
          <w:sz w:val="32"/>
          <w:szCs w:val="32"/>
        </w:rPr>
        <w:t>三是创新形式开展理论学习。</w:t>
      </w:r>
      <w:r>
        <w:rPr>
          <w:rFonts w:ascii="Times New Roman" w:eastAsia="方正仿宋简体" w:hAnsi="Times New Roman"/>
          <w:sz w:val="32"/>
          <w:szCs w:val="32"/>
        </w:rPr>
        <w:t>创新学习方式，灵活采取主题党日、微信课堂、党员讲堂、知识竞赛、宣传展板、条幅标语、发放明白纸等多种方式不断加强党的政治理论的学习宣传教育，构建灵活机动的学习平台；广泛开展观看教育片、专题讲座、荐书读书、外出调研、交流讨论、讲学述学等活动，增强学习教育的趣味性和吸引力。</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2</w:t>
      </w:r>
      <w:r>
        <w:rPr>
          <w:rFonts w:ascii="Times New Roman" w:eastAsia="方正仿宋简体" w:hAnsi="Times New Roman"/>
          <w:sz w:val="32"/>
          <w:szCs w:val="24"/>
        </w:rPr>
        <w:t>）针对对意识形态工作极端重要性认识不足，意识形态工作责任制落细落实还有差距问题。主要表现：一是意识形态工作管理办法机制不健全、分工不明确，导致很多工作只安排部署，无贯彻落实。二是意识形态阵地建设有欠缺。三是意识形态理论学习不深入。</w:t>
      </w:r>
    </w:p>
    <w:p w:rsidR="00AD4441" w:rsidRDefault="0003010D" w:rsidP="00FE057E">
      <w:pPr>
        <w:adjustRightInd w:val="0"/>
        <w:spacing w:line="578"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ascii="Times New Roman" w:eastAsia="方正仿宋简体" w:hAnsi="Times New Roman"/>
          <w:b/>
          <w:sz w:val="32"/>
          <w:szCs w:val="24"/>
        </w:rPr>
        <w:t>一是牢牢把握意识形态工作</w:t>
      </w:r>
      <w:r>
        <w:rPr>
          <w:rFonts w:ascii="Times New Roman" w:eastAsia="方正仿宋简体" w:hAnsi="Times New Roman"/>
          <w:b/>
          <w:sz w:val="32"/>
          <w:szCs w:val="24"/>
        </w:rPr>
        <w:lastRenderedPageBreak/>
        <w:t>主动权。</w:t>
      </w:r>
      <w:r>
        <w:rPr>
          <w:rFonts w:ascii="Times New Roman" w:eastAsia="仿宋" w:hAnsi="Times New Roman"/>
          <w:sz w:val="32"/>
          <w:szCs w:val="32"/>
        </w:rPr>
        <w:t>把意识形态工作纳入养殖场《</w:t>
      </w:r>
      <w:r>
        <w:rPr>
          <w:rFonts w:ascii="Times New Roman" w:eastAsia="仿宋" w:hAnsi="Times New Roman"/>
          <w:sz w:val="32"/>
          <w:szCs w:val="32"/>
        </w:rPr>
        <w:t>2021</w:t>
      </w:r>
      <w:r>
        <w:rPr>
          <w:rFonts w:ascii="Times New Roman" w:eastAsia="仿宋" w:hAnsi="Times New Roman"/>
          <w:sz w:val="32"/>
          <w:szCs w:val="32"/>
        </w:rPr>
        <w:t>年工作要点》和《重点工作运行图》，</w:t>
      </w:r>
      <w:r>
        <w:rPr>
          <w:rFonts w:ascii="Times New Roman" w:eastAsia="方正仿宋简体" w:hAnsi="Times New Roman"/>
          <w:sz w:val="32"/>
          <w:szCs w:val="24"/>
        </w:rPr>
        <w:t>切实将意识形态工作摆上重要议事日程，履行好主体责任，上半年召开</w:t>
      </w:r>
      <w:r>
        <w:rPr>
          <w:rFonts w:ascii="Times New Roman" w:eastAsia="方正仿宋简体" w:hAnsi="Times New Roman"/>
          <w:sz w:val="32"/>
          <w:szCs w:val="24"/>
        </w:rPr>
        <w:t>1</w:t>
      </w:r>
      <w:r>
        <w:rPr>
          <w:rFonts w:ascii="Times New Roman" w:eastAsia="方正仿宋简体" w:hAnsi="Times New Roman"/>
          <w:sz w:val="32"/>
          <w:szCs w:val="24"/>
        </w:rPr>
        <w:t>次意识形态专题会，</w:t>
      </w:r>
      <w:r>
        <w:rPr>
          <w:rFonts w:ascii="Times New Roman" w:eastAsia="方正仿宋简体" w:hAnsi="Times New Roman"/>
          <w:sz w:val="32"/>
          <w:szCs w:val="24"/>
        </w:rPr>
        <w:t>6</w:t>
      </w:r>
      <w:r>
        <w:rPr>
          <w:rFonts w:ascii="Times New Roman" w:eastAsia="方正仿宋简体" w:hAnsi="Times New Roman"/>
          <w:sz w:val="32"/>
          <w:szCs w:val="24"/>
        </w:rPr>
        <w:t>次党委会研究部署意识形态工作，始终保持意识形态各项工作正确的政治方向。</w:t>
      </w:r>
      <w:r>
        <w:rPr>
          <w:rFonts w:ascii="Times New Roman" w:eastAsia="方正仿宋简体" w:hAnsi="Times New Roman"/>
          <w:b/>
          <w:sz w:val="32"/>
          <w:szCs w:val="24"/>
        </w:rPr>
        <w:t>二是强化意识形态阵地建设。</w:t>
      </w:r>
      <w:r>
        <w:rPr>
          <w:rFonts w:ascii="Times New Roman" w:eastAsia="方正仿宋简体" w:hAnsi="Times New Roman"/>
          <w:sz w:val="32"/>
          <w:szCs w:val="24"/>
        </w:rPr>
        <w:t>针对巡察发现的问题，坚持立行立改，加大意识形态阵地投入，设置文化站、广播站和图书室，补齐意识形态阵地短板。目前，图书室已基本完成，文化站和广播站预计</w:t>
      </w:r>
      <w:r>
        <w:rPr>
          <w:rFonts w:ascii="Times New Roman" w:eastAsia="方正仿宋简体" w:hAnsi="Times New Roman" w:hint="eastAsia"/>
          <w:sz w:val="32"/>
          <w:szCs w:val="24"/>
        </w:rPr>
        <w:t>12</w:t>
      </w:r>
      <w:r>
        <w:rPr>
          <w:rFonts w:ascii="Times New Roman" w:eastAsia="方正仿宋简体" w:hAnsi="Times New Roman"/>
          <w:sz w:val="32"/>
          <w:szCs w:val="24"/>
        </w:rPr>
        <w:t>月底全部设置到位。同时，紧跟形势，</w:t>
      </w:r>
      <w:r>
        <w:rPr>
          <w:rFonts w:ascii="Times New Roman" w:eastAsia="方正仿宋简体" w:hAnsi="Times New Roman"/>
          <w:sz w:val="32"/>
          <w:szCs w:val="32"/>
        </w:rPr>
        <w:t>及时更新制作各种条幅</w:t>
      </w:r>
      <w:r>
        <w:rPr>
          <w:rFonts w:ascii="Times New Roman" w:eastAsia="方正仿宋简体" w:hAnsi="Times New Roman"/>
          <w:sz w:val="32"/>
          <w:szCs w:val="32"/>
        </w:rPr>
        <w:t>80</w:t>
      </w:r>
      <w:r>
        <w:rPr>
          <w:rFonts w:ascii="Times New Roman" w:eastAsia="方正仿宋简体" w:hAnsi="Times New Roman"/>
          <w:sz w:val="32"/>
          <w:szCs w:val="32"/>
        </w:rPr>
        <w:t>余条、展板</w:t>
      </w:r>
      <w:r>
        <w:rPr>
          <w:rFonts w:ascii="Times New Roman" w:eastAsia="方正仿宋简体" w:hAnsi="Times New Roman"/>
          <w:sz w:val="32"/>
          <w:szCs w:val="32"/>
        </w:rPr>
        <w:t>20</w:t>
      </w:r>
      <w:r>
        <w:rPr>
          <w:rFonts w:ascii="Times New Roman" w:eastAsia="方正仿宋简体" w:hAnsi="Times New Roman"/>
          <w:sz w:val="32"/>
          <w:szCs w:val="32"/>
        </w:rPr>
        <w:t>块、宣传栏</w:t>
      </w:r>
      <w:r>
        <w:rPr>
          <w:rFonts w:ascii="Times New Roman" w:eastAsia="方正仿宋简体" w:hAnsi="Times New Roman"/>
          <w:sz w:val="32"/>
          <w:szCs w:val="32"/>
        </w:rPr>
        <w:t>10</w:t>
      </w:r>
      <w:r>
        <w:rPr>
          <w:rFonts w:ascii="Times New Roman" w:eastAsia="方正仿宋简体" w:hAnsi="Times New Roman"/>
          <w:sz w:val="32"/>
          <w:szCs w:val="32"/>
        </w:rPr>
        <w:t>余块，大力开展党的路线、方针、政策宣传</w:t>
      </w:r>
      <w:r>
        <w:rPr>
          <w:rFonts w:ascii="Times New Roman" w:eastAsia="方正仿宋简体" w:hAnsi="Times New Roman"/>
          <w:color w:val="000000"/>
          <w:sz w:val="32"/>
          <w:szCs w:val="32"/>
          <w:shd w:val="clear" w:color="auto" w:fill="FFFFFF"/>
        </w:rPr>
        <w:t>。</w:t>
      </w:r>
      <w:r>
        <w:rPr>
          <w:rFonts w:ascii="Times New Roman" w:eastAsia="仿宋" w:hAnsi="Times New Roman"/>
          <w:b/>
          <w:sz w:val="32"/>
          <w:szCs w:val="32"/>
        </w:rPr>
        <w:t>三是不断强化意识形态理论学习。</w:t>
      </w:r>
      <w:r>
        <w:rPr>
          <w:rFonts w:ascii="Times New Roman" w:eastAsia="方正仿宋简体" w:hAnsi="Times New Roman"/>
          <w:sz w:val="32"/>
          <w:szCs w:val="32"/>
        </w:rPr>
        <w:t>把意识形态理论学习纳入理论中心组、机关党员干部学习内容，大力开展党史教育、纪念建党</w:t>
      </w:r>
      <w:r>
        <w:rPr>
          <w:rFonts w:ascii="Times New Roman" w:eastAsia="方正仿宋简体" w:hAnsi="Times New Roman"/>
          <w:sz w:val="32"/>
          <w:szCs w:val="32"/>
        </w:rPr>
        <w:t>100</w:t>
      </w:r>
      <w:r>
        <w:rPr>
          <w:rFonts w:ascii="Times New Roman" w:eastAsia="方正仿宋简体" w:hAnsi="Times New Roman"/>
          <w:sz w:val="32"/>
          <w:szCs w:val="32"/>
        </w:rPr>
        <w:t>周年系列活动，将党员干部参加学习教育情况纳入平时和年终考核。督促全场党员干部加强</w:t>
      </w:r>
      <w:r>
        <w:rPr>
          <w:rFonts w:ascii="Times New Roman" w:eastAsia="方正仿宋简体" w:hAnsi="Times New Roman"/>
          <w:sz w:val="32"/>
          <w:szCs w:val="32"/>
        </w:rPr>
        <w:t>“</w:t>
      </w:r>
      <w:r>
        <w:rPr>
          <w:rFonts w:ascii="Times New Roman" w:eastAsia="方正仿宋简体" w:hAnsi="Times New Roman"/>
          <w:sz w:val="32"/>
          <w:szCs w:val="32"/>
        </w:rPr>
        <w:t>学习强国</w:t>
      </w:r>
      <w:r>
        <w:rPr>
          <w:rFonts w:ascii="Times New Roman" w:eastAsia="方正仿宋简体" w:hAnsi="Times New Roman"/>
          <w:sz w:val="32"/>
          <w:szCs w:val="32"/>
        </w:rPr>
        <w:t>”</w:t>
      </w:r>
      <w:r>
        <w:rPr>
          <w:rFonts w:ascii="Times New Roman" w:eastAsia="方正仿宋简体" w:hAnsi="Times New Roman"/>
          <w:sz w:val="32"/>
          <w:szCs w:val="32"/>
        </w:rPr>
        <w:t>学习平台的推广运用，截止目前，全场学习强国常住人口注册率达到</w:t>
      </w:r>
      <w:r>
        <w:rPr>
          <w:rFonts w:ascii="Times New Roman" w:eastAsia="方正仿宋简体" w:hAnsi="Times New Roman"/>
          <w:sz w:val="32"/>
          <w:szCs w:val="32"/>
        </w:rPr>
        <w:t>38.6%</w:t>
      </w:r>
      <w:r>
        <w:rPr>
          <w:rFonts w:ascii="Times New Roman" w:eastAsia="方正仿宋简体" w:hAnsi="Times New Roman"/>
          <w:sz w:val="32"/>
          <w:szCs w:val="32"/>
        </w:rPr>
        <w:t>，排名全区第一。</w:t>
      </w:r>
    </w:p>
    <w:p w:rsidR="00AD4441" w:rsidRDefault="0003010D" w:rsidP="00FE057E">
      <w:pPr>
        <w:topLinePunct/>
        <w:adjustRightInd w:val="0"/>
        <w:spacing w:line="578" w:lineRule="exact"/>
        <w:ind w:firstLineChars="200" w:firstLine="64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（二）聚焦群众身边的腐败问题和不正之风，存在纠治“四风”不彻底问题。</w:t>
      </w:r>
    </w:p>
    <w:p w:rsidR="00AD4441" w:rsidRDefault="0003010D" w:rsidP="00FE057E">
      <w:pPr>
        <w:topLinePunct/>
        <w:adjustRightInd w:val="0"/>
        <w:spacing w:line="578"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1．关于作风建设不够扎实，制度落实不够到位问题。</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1</w:t>
      </w:r>
      <w:r>
        <w:rPr>
          <w:rFonts w:ascii="Times New Roman" w:eastAsia="方正仿宋简体" w:hAnsi="Times New Roman"/>
          <w:sz w:val="32"/>
          <w:szCs w:val="24"/>
        </w:rPr>
        <w:t>）针对会议安排与工作落实两张皮，形式主义显现问题。主要表现：一是在落实上级决策部署时习惯于召集会议只作传达，</w:t>
      </w:r>
      <w:r>
        <w:rPr>
          <w:rFonts w:ascii="Times New Roman" w:eastAsia="方正仿宋简体" w:hAnsi="Times New Roman"/>
          <w:sz w:val="32"/>
          <w:szCs w:val="24"/>
        </w:rPr>
        <w:t>“</w:t>
      </w:r>
      <w:r>
        <w:rPr>
          <w:rFonts w:ascii="Times New Roman" w:eastAsia="方正仿宋简体" w:hAnsi="Times New Roman"/>
          <w:sz w:val="32"/>
          <w:szCs w:val="24"/>
        </w:rPr>
        <w:t>以会议落实会议</w:t>
      </w:r>
      <w:r>
        <w:rPr>
          <w:rFonts w:ascii="Times New Roman" w:eastAsia="方正仿宋简体" w:hAnsi="Times New Roman"/>
          <w:sz w:val="32"/>
          <w:szCs w:val="24"/>
        </w:rPr>
        <w:t>”</w:t>
      </w:r>
      <w:r>
        <w:rPr>
          <w:rFonts w:ascii="Times New Roman" w:eastAsia="方正仿宋简体" w:hAnsi="Times New Roman"/>
          <w:sz w:val="32"/>
          <w:szCs w:val="24"/>
        </w:rPr>
        <w:t>，会议落实情况和跟踪问效力度不够。二是制定文件惯于照抄照搬，针对性</w:t>
      </w:r>
      <w:r w:rsidR="00B42EED">
        <w:rPr>
          <w:rFonts w:ascii="Times New Roman" w:eastAsia="方正仿宋简体" w:hAnsi="Times New Roman" w:hint="eastAsia"/>
          <w:sz w:val="32"/>
          <w:szCs w:val="24"/>
        </w:rPr>
        <w:t>差</w:t>
      </w:r>
      <w:r>
        <w:rPr>
          <w:rFonts w:ascii="Times New Roman" w:eastAsia="方正仿宋简体" w:hAnsi="Times New Roman"/>
          <w:sz w:val="32"/>
          <w:szCs w:val="24"/>
        </w:rPr>
        <w:t>且行文不规范。</w:t>
      </w:r>
    </w:p>
    <w:p w:rsidR="00AD4441" w:rsidRDefault="0003010D" w:rsidP="00FE057E">
      <w:pPr>
        <w:topLinePunct/>
        <w:adjustRightInd w:val="0"/>
        <w:spacing w:line="578" w:lineRule="exact"/>
        <w:ind w:firstLineChars="200" w:firstLine="640"/>
        <w:rPr>
          <w:rFonts w:ascii="Times New Roman" w:eastAsia="方正仿宋简体" w:hAnsi="Times New Roman"/>
          <w:kern w:val="0"/>
          <w:sz w:val="32"/>
          <w:szCs w:val="32"/>
        </w:rPr>
      </w:pPr>
      <w:r>
        <w:rPr>
          <w:rFonts w:ascii="Times New Roman" w:eastAsia="方正仿宋简体" w:hAnsi="Times New Roman"/>
          <w:sz w:val="32"/>
          <w:szCs w:val="32"/>
        </w:rPr>
        <w:lastRenderedPageBreak/>
        <w:t>此问题已整改完成。</w:t>
      </w:r>
      <w:r>
        <w:rPr>
          <w:rFonts w:ascii="Times New Roman" w:eastAsia="方正楷体简体" w:hAnsi="Times New Roman"/>
          <w:sz w:val="32"/>
          <w:szCs w:val="32"/>
        </w:rPr>
        <w:t>整改情况：</w:t>
      </w:r>
      <w:r>
        <w:rPr>
          <w:rFonts w:ascii="Times New Roman" w:eastAsia="方正仿宋简体" w:hAnsi="Times New Roman"/>
          <w:b/>
          <w:sz w:val="32"/>
          <w:szCs w:val="24"/>
        </w:rPr>
        <w:t>一是</w:t>
      </w:r>
      <w:r>
        <w:rPr>
          <w:rFonts w:ascii="Times New Roman" w:eastAsia="方正仿宋简体" w:hAnsi="Times New Roman"/>
          <w:b/>
          <w:kern w:val="0"/>
          <w:sz w:val="32"/>
          <w:szCs w:val="32"/>
        </w:rPr>
        <w:t>建立起决策部署督导落实机制</w:t>
      </w:r>
      <w:r w:rsidR="005020A4">
        <w:rPr>
          <w:rFonts w:ascii="Times New Roman" w:eastAsia="方正仿宋简体" w:hAnsi="Times New Roman" w:hint="eastAsia"/>
          <w:b/>
          <w:kern w:val="0"/>
          <w:sz w:val="32"/>
          <w:szCs w:val="32"/>
        </w:rPr>
        <w:t>。</w:t>
      </w:r>
      <w:r>
        <w:rPr>
          <w:rFonts w:ascii="Times New Roman" w:eastAsia="方正仿宋简体" w:hAnsi="Times New Roman"/>
          <w:kern w:val="0"/>
          <w:sz w:val="32"/>
          <w:szCs w:val="32"/>
        </w:rPr>
        <w:t>坚持效果导向，由主管副书记、纪委书记牵头，强化党办、纪委办的督导责任，针对区委区政府和养殖场党委布置的工作任务，采取定期检查与不定期检查、日常检查与专项抽查相结合方式，对各科室工作落实情况进行监督检查，对工作推进不力和不作为、乱作为、慢作为等问题，及时予以纠正。</w:t>
      </w:r>
      <w:r>
        <w:rPr>
          <w:rFonts w:ascii="Times New Roman" w:eastAsia="方正仿宋简体" w:hAnsi="Times New Roman"/>
          <w:sz w:val="32"/>
          <w:szCs w:val="32"/>
        </w:rPr>
        <w:t>研究制定了养殖场《</w:t>
      </w:r>
      <w:r>
        <w:rPr>
          <w:rFonts w:ascii="Times New Roman" w:eastAsia="方正仿宋简体" w:hAnsi="Times New Roman"/>
          <w:sz w:val="32"/>
          <w:szCs w:val="32"/>
        </w:rPr>
        <w:t>2021</w:t>
      </w:r>
      <w:r>
        <w:rPr>
          <w:rFonts w:ascii="Times New Roman" w:eastAsia="方正仿宋简体" w:hAnsi="Times New Roman"/>
          <w:sz w:val="32"/>
          <w:szCs w:val="32"/>
        </w:rPr>
        <w:t>年工作要点》《</w:t>
      </w:r>
      <w:r>
        <w:rPr>
          <w:rFonts w:ascii="Times New Roman" w:eastAsia="方正仿宋简体" w:hAnsi="Times New Roman"/>
          <w:sz w:val="32"/>
          <w:szCs w:val="32"/>
        </w:rPr>
        <w:t>2021</w:t>
      </w:r>
      <w:r>
        <w:rPr>
          <w:rFonts w:ascii="Times New Roman" w:eastAsia="方正仿宋简体" w:hAnsi="Times New Roman"/>
          <w:sz w:val="32"/>
          <w:szCs w:val="32"/>
        </w:rPr>
        <w:t>年度重点工作运行图》</w:t>
      </w:r>
      <w:r>
        <w:rPr>
          <w:rFonts w:ascii="Times New Roman" w:eastAsia="方正仿宋简体" w:hAnsi="Times New Roman"/>
          <w:kern w:val="0"/>
          <w:sz w:val="32"/>
          <w:szCs w:val="32"/>
        </w:rPr>
        <w:t>《工作人员考绩考廉办法》，</w:t>
      </w:r>
      <w:r>
        <w:rPr>
          <w:rFonts w:ascii="Times New Roman" w:eastAsia="方正仿宋简体" w:hAnsi="Times New Roman"/>
          <w:sz w:val="32"/>
          <w:szCs w:val="32"/>
        </w:rPr>
        <w:t>将每项重点工作分解到单位，落实到人头，</w:t>
      </w:r>
      <w:r>
        <w:rPr>
          <w:rFonts w:ascii="Times New Roman" w:eastAsia="方正仿宋简体" w:hAnsi="Times New Roman"/>
          <w:kern w:val="0"/>
          <w:sz w:val="32"/>
          <w:szCs w:val="32"/>
        </w:rPr>
        <w:t>对工作人员从作风和业绩</w:t>
      </w:r>
      <w:r>
        <w:rPr>
          <w:rFonts w:ascii="Times New Roman" w:eastAsia="方正仿宋简体" w:hAnsi="Times New Roman"/>
          <w:kern w:val="0"/>
          <w:sz w:val="32"/>
          <w:szCs w:val="32"/>
        </w:rPr>
        <w:t>2</w:t>
      </w:r>
      <w:r>
        <w:rPr>
          <w:rFonts w:ascii="Times New Roman" w:eastAsia="方正仿宋简体" w:hAnsi="Times New Roman"/>
          <w:kern w:val="0"/>
          <w:sz w:val="32"/>
          <w:szCs w:val="32"/>
        </w:rPr>
        <w:t>个方面每月进行量化考核，与工资待遇挂钩，以实绩定奖惩。</w:t>
      </w:r>
      <w:r>
        <w:rPr>
          <w:rFonts w:ascii="Times New Roman" w:eastAsia="方正仿宋简体" w:hAnsi="Times New Roman"/>
          <w:b/>
          <w:kern w:val="0"/>
          <w:sz w:val="32"/>
          <w:szCs w:val="32"/>
        </w:rPr>
        <w:t>二是规范公文管理。</w:t>
      </w:r>
      <w:r>
        <w:rPr>
          <w:rFonts w:ascii="Times New Roman" w:eastAsia="方正仿宋简体" w:hAnsi="Times New Roman"/>
          <w:kern w:val="0"/>
          <w:sz w:val="32"/>
          <w:szCs w:val="32"/>
        </w:rPr>
        <w:t>针对行文不规范问题，加强工作人员的教育管理，强化责任意识，对制定下发的公文起草、校核、报送、审定、印发等各个程序严格把关，严禁照抄照搬。实行责任追究制度，对因起草公文责任心不强、造成严重后果的，进行问责。</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2</w:t>
      </w:r>
      <w:r>
        <w:rPr>
          <w:rFonts w:ascii="Times New Roman" w:eastAsia="方正仿宋简体" w:hAnsi="Times New Roman"/>
          <w:sz w:val="32"/>
          <w:szCs w:val="24"/>
        </w:rPr>
        <w:t>）针对财务管理不规范，财经制度执行不严问题。主要表现：一是财务管理人员政治业务素质有待提高。二是固定资产管理不规范。三是财经制度执行不严格。</w:t>
      </w:r>
    </w:p>
    <w:p w:rsidR="00AD4441" w:rsidRDefault="0003010D" w:rsidP="00FE057E">
      <w:pPr>
        <w:adjustRightInd w:val="0"/>
        <w:spacing w:line="578"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ascii="Times New Roman" w:eastAsia="方正仿宋简体" w:hAnsi="Times New Roman"/>
          <w:b/>
          <w:sz w:val="32"/>
          <w:szCs w:val="24"/>
        </w:rPr>
        <w:t>一是</w:t>
      </w:r>
      <w:r>
        <w:rPr>
          <w:rFonts w:ascii="Times New Roman" w:eastAsia="方正仿宋简体" w:hAnsi="Times New Roman"/>
          <w:b/>
          <w:bCs/>
          <w:sz w:val="32"/>
          <w:szCs w:val="32"/>
        </w:rPr>
        <w:t>加强财务人员的教育培训。</w:t>
      </w:r>
      <w:r>
        <w:rPr>
          <w:rFonts w:ascii="Times New Roman" w:eastAsia="方正仿宋简体" w:hAnsi="Times New Roman"/>
          <w:bCs/>
          <w:sz w:val="32"/>
          <w:szCs w:val="32"/>
        </w:rPr>
        <w:t>针对巡察发现的手工账与电脑账混用、记账日期混乱、未按财务要求装订、缺少签字签章等问题，坚持立行立改，坚决杜绝在以后工作中出现。同时，加强对财务人员的财经法规、财务制度和财务业务教育培训，上半年组织参加业务培训</w:t>
      </w:r>
      <w:r>
        <w:rPr>
          <w:rFonts w:ascii="Times New Roman" w:eastAsia="方正仿宋简体" w:hAnsi="Times New Roman"/>
          <w:bCs/>
          <w:sz w:val="32"/>
          <w:szCs w:val="32"/>
        </w:rPr>
        <w:t>3</w:t>
      </w:r>
      <w:r>
        <w:rPr>
          <w:rFonts w:ascii="Times New Roman" w:eastAsia="方正仿宋简体" w:hAnsi="Times New Roman"/>
          <w:bCs/>
          <w:sz w:val="32"/>
          <w:szCs w:val="32"/>
        </w:rPr>
        <w:t>场次，确保</w:t>
      </w:r>
      <w:r>
        <w:rPr>
          <w:rFonts w:ascii="Times New Roman" w:eastAsia="方正仿宋简体" w:hAnsi="Times New Roman"/>
          <w:bCs/>
          <w:sz w:val="32"/>
          <w:szCs w:val="32"/>
        </w:rPr>
        <w:lastRenderedPageBreak/>
        <w:t>财务人员在业务上精通，思想上过硬。</w:t>
      </w:r>
      <w:r>
        <w:rPr>
          <w:rFonts w:ascii="Times New Roman" w:eastAsia="方正仿宋简体" w:hAnsi="Times New Roman"/>
          <w:b/>
          <w:bCs/>
          <w:sz w:val="32"/>
          <w:szCs w:val="32"/>
        </w:rPr>
        <w:t>二是加强固定资产管理。</w:t>
      </w:r>
      <w:r>
        <w:rPr>
          <w:rFonts w:ascii="Times New Roman" w:eastAsia="方正仿宋简体" w:hAnsi="Times New Roman"/>
          <w:bCs/>
          <w:sz w:val="32"/>
          <w:szCs w:val="32"/>
        </w:rPr>
        <w:t>对巡察发现的电视机、电脑等未列入固定资产管理等问题，立即进行补录。对全场固定资产进行清点，严格执行固定资产管理相关规定，在以后的工作中坚决杜绝固定资产管理不规范问题发生。</w:t>
      </w:r>
      <w:r>
        <w:rPr>
          <w:rFonts w:ascii="Times New Roman" w:eastAsia="方正仿宋简体" w:hAnsi="Times New Roman"/>
          <w:b/>
          <w:bCs/>
          <w:sz w:val="32"/>
          <w:szCs w:val="32"/>
        </w:rPr>
        <w:t>三是严格落实财经制度。</w:t>
      </w:r>
      <w:r>
        <w:rPr>
          <w:rFonts w:ascii="Times New Roman" w:eastAsia="方正仿宋简体" w:hAnsi="Times New Roman"/>
          <w:bCs/>
          <w:sz w:val="32"/>
          <w:szCs w:val="32"/>
        </w:rPr>
        <w:t>对巡察组发现的执行财经制度不严格现象，立即查对核实，整改到位。进一步</w:t>
      </w:r>
      <w:r>
        <w:rPr>
          <w:rFonts w:ascii="Times New Roman" w:eastAsia="方正仿宋简体" w:hAnsi="Times New Roman"/>
          <w:sz w:val="32"/>
          <w:szCs w:val="32"/>
        </w:rPr>
        <w:t>规范财务管理，坚决防止违反财经纪律问题的发生。</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3</w:t>
      </w:r>
      <w:r>
        <w:rPr>
          <w:rFonts w:ascii="Times New Roman" w:eastAsia="方正仿宋简体" w:hAnsi="Times New Roman"/>
          <w:sz w:val="32"/>
          <w:szCs w:val="24"/>
        </w:rPr>
        <w:t>）针对廉政防控风险意识不足问题。主要表现：公务接待规定执行不严格。</w:t>
      </w:r>
    </w:p>
    <w:p w:rsidR="00AD4441" w:rsidRDefault="0003010D" w:rsidP="00FE057E">
      <w:pPr>
        <w:adjustRightInd w:val="0"/>
        <w:spacing w:line="578" w:lineRule="exact"/>
        <w:ind w:firstLineChars="200" w:firstLine="640"/>
        <w:rPr>
          <w:rFonts w:ascii="Times New Roman" w:eastAsia="方正仿宋简体" w:hAnsi="Times New Roman"/>
          <w:sz w:val="32"/>
          <w:szCs w:val="24"/>
          <w:u w:val="single"/>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ascii="Times New Roman" w:eastAsia="方正仿宋简体" w:hAnsi="Times New Roman"/>
          <w:sz w:val="32"/>
          <w:szCs w:val="24"/>
        </w:rPr>
        <w:t>加强公务接待管理，严格执行《党政机关国内公务接待管理规定》，严控开支标准，严格落实财务报销制度，对超标准和缺少邀请函、复函和菜单等原始资料要件的招待费用一律不予报销，坚决杜绝违反公务管理规定的问题发生</w:t>
      </w:r>
      <w:r>
        <w:rPr>
          <w:rFonts w:ascii="Times New Roman" w:eastAsia="方正仿宋简体" w:hAnsi="Times New Roman"/>
          <w:sz w:val="32"/>
          <w:szCs w:val="32"/>
        </w:rPr>
        <w:t>。</w:t>
      </w:r>
    </w:p>
    <w:p w:rsidR="00AD4441" w:rsidRDefault="0003010D" w:rsidP="00FE057E">
      <w:pPr>
        <w:topLinePunct/>
        <w:adjustRightInd w:val="0"/>
        <w:spacing w:line="578"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2．关于违反中央八项规定，违规发放津补贴问题。</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1</w:t>
      </w:r>
      <w:r>
        <w:rPr>
          <w:rFonts w:ascii="Times New Roman" w:eastAsia="方正仿宋简体" w:hAnsi="Times New Roman"/>
          <w:sz w:val="32"/>
          <w:szCs w:val="24"/>
        </w:rPr>
        <w:t>）针对内控制度执行不严格，个人待遇打政策擦边球问题。主要表现：违反上级政策发放信访补贴，随意扩大至全员范围至今。</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bookmarkStart w:id="3" w:name="_GoBack"/>
      <w:bookmarkEnd w:id="3"/>
      <w:r>
        <w:rPr>
          <w:rFonts w:ascii="Times New Roman" w:eastAsia="方正楷体简体" w:hAnsi="Times New Roman"/>
          <w:sz w:val="32"/>
          <w:szCs w:val="32"/>
        </w:rPr>
        <w:t>：</w:t>
      </w:r>
      <w:r>
        <w:rPr>
          <w:rFonts w:ascii="Times New Roman" w:eastAsia="方正仿宋简体" w:hAnsi="Times New Roman"/>
          <w:sz w:val="32"/>
          <w:szCs w:val="24"/>
        </w:rPr>
        <w:t>对根据养殖场以前年度特殊信访形势，按照全员抓信访的实际全员享受信访岗位津贴的做法立行立改，按现行政策严格规范特岗津贴执行标准，严格界定执行政策的人员范围，对</w:t>
      </w:r>
      <w:r>
        <w:rPr>
          <w:rFonts w:ascii="Times New Roman" w:eastAsia="方正仿宋简体" w:hAnsi="Times New Roman"/>
          <w:sz w:val="32"/>
          <w:szCs w:val="24"/>
        </w:rPr>
        <w:t>11</w:t>
      </w:r>
      <w:r>
        <w:rPr>
          <w:rFonts w:ascii="Times New Roman" w:eastAsia="方正仿宋简体" w:hAnsi="Times New Roman"/>
          <w:sz w:val="32"/>
          <w:szCs w:val="24"/>
        </w:rPr>
        <w:t>名不在信访一线岗位的人员当月起停</w:t>
      </w:r>
      <w:r>
        <w:rPr>
          <w:rFonts w:ascii="Times New Roman" w:eastAsia="方正仿宋简体" w:hAnsi="Times New Roman"/>
          <w:sz w:val="32"/>
          <w:szCs w:val="24"/>
        </w:rPr>
        <w:lastRenderedPageBreak/>
        <w:t>发信访工作特岗津贴，按实际岗位落实，已整改到位。</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2</w:t>
      </w:r>
      <w:r>
        <w:rPr>
          <w:rFonts w:ascii="Times New Roman" w:eastAsia="方正仿宋简体" w:hAnsi="Times New Roman"/>
          <w:sz w:val="32"/>
          <w:szCs w:val="24"/>
        </w:rPr>
        <w:t>）针对违规发放津补贴和奖金问题。</w:t>
      </w:r>
    </w:p>
    <w:p w:rsidR="00AD4441" w:rsidRDefault="0003010D" w:rsidP="00FE057E">
      <w:pPr>
        <w:adjustRightInd w:val="0"/>
        <w:spacing w:line="578"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ascii="Times New Roman" w:eastAsia="方正仿宋简体" w:hAnsi="Times New Roman"/>
          <w:sz w:val="32"/>
          <w:szCs w:val="32"/>
        </w:rPr>
        <w:t>进一步完善财务管理制度，及时足额提取工会经费，严格按标准发放工会福利。对周</w:t>
      </w:r>
      <w:r>
        <w:rPr>
          <w:rFonts w:ascii="Times New Roman" w:eastAsia="方正仿宋简体" w:hAnsi="Times New Roman" w:hint="eastAsia"/>
          <w:sz w:val="32"/>
          <w:szCs w:val="32"/>
        </w:rPr>
        <w:t>某某</w:t>
      </w:r>
      <w:r>
        <w:rPr>
          <w:rFonts w:ascii="Times New Roman" w:eastAsia="方正仿宋简体" w:hAnsi="Times New Roman"/>
          <w:sz w:val="32"/>
          <w:szCs w:val="32"/>
        </w:rPr>
        <w:t>发放的市级劳模补贴立即停发。对养殖场党委参照区政府《关于印发</w:t>
      </w:r>
      <w:r>
        <w:rPr>
          <w:rFonts w:ascii="Times New Roman" w:eastAsia="方正仿宋简体" w:hAnsi="Times New Roman"/>
          <w:sz w:val="32"/>
          <w:szCs w:val="32"/>
        </w:rPr>
        <w:t>&lt;</w:t>
      </w:r>
      <w:r>
        <w:rPr>
          <w:rFonts w:ascii="Times New Roman" w:eastAsia="方正仿宋简体" w:hAnsi="Times New Roman"/>
          <w:sz w:val="32"/>
          <w:szCs w:val="32"/>
        </w:rPr>
        <w:t>唐山市曹妃甸区国有农场目标管理绩效考核办法（试行）</w:t>
      </w:r>
      <w:r>
        <w:rPr>
          <w:rFonts w:ascii="Times New Roman" w:eastAsia="方正仿宋简体" w:hAnsi="Times New Roman"/>
          <w:sz w:val="32"/>
          <w:szCs w:val="32"/>
        </w:rPr>
        <w:t>&gt;</w:t>
      </w:r>
      <w:r>
        <w:rPr>
          <w:rFonts w:ascii="Times New Roman" w:eastAsia="方正仿宋简体" w:hAnsi="Times New Roman"/>
          <w:sz w:val="32"/>
          <w:szCs w:val="32"/>
        </w:rPr>
        <w:t>的通知》议定的奖励激励政策，严格标准、程序，公平公正公开执行，接受党员干部职工群众监督。对于区委区政府明令禁止发放的，坚决予以取消。</w:t>
      </w:r>
    </w:p>
    <w:p w:rsidR="00AD4441" w:rsidRDefault="0003010D" w:rsidP="00FE057E">
      <w:pPr>
        <w:topLinePunct/>
        <w:adjustRightInd w:val="0"/>
        <w:spacing w:line="578" w:lineRule="exact"/>
        <w:ind w:firstLineChars="200" w:firstLine="64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（三）聚焦党组织软弱涣散、组织力欠缺方面存在主体责任、监督责任履行不到位问题。</w:t>
      </w:r>
    </w:p>
    <w:p w:rsidR="00AD4441" w:rsidRDefault="0003010D" w:rsidP="00FE057E">
      <w:pPr>
        <w:topLinePunct/>
        <w:adjustRightInd w:val="0"/>
        <w:spacing w:line="578"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1．关于基层党建工作虚化、弱化问题。</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针对履行党建主体责任不到位，组织生活不规范。主要表现：一是</w:t>
      </w:r>
      <w:r>
        <w:rPr>
          <w:rFonts w:ascii="Times New Roman" w:eastAsia="方正仿宋简体" w:hAnsi="Times New Roman"/>
          <w:sz w:val="32"/>
          <w:szCs w:val="24"/>
        </w:rPr>
        <w:t>2017</w:t>
      </w:r>
      <w:r>
        <w:rPr>
          <w:rFonts w:ascii="Times New Roman" w:eastAsia="方正仿宋简体" w:hAnsi="Times New Roman"/>
          <w:sz w:val="32"/>
          <w:szCs w:val="24"/>
        </w:rPr>
        <w:t>年以来，党支部未专题研究党建工作，党支部手册记录不规范。二是</w:t>
      </w:r>
      <w:r>
        <w:rPr>
          <w:rFonts w:ascii="Times New Roman" w:eastAsia="方正仿宋简体" w:hAnsi="Times New Roman"/>
          <w:sz w:val="32"/>
          <w:szCs w:val="24"/>
        </w:rPr>
        <w:t>“</w:t>
      </w:r>
      <w:r>
        <w:rPr>
          <w:rFonts w:ascii="Times New Roman" w:eastAsia="方正仿宋简体" w:hAnsi="Times New Roman"/>
          <w:sz w:val="32"/>
          <w:szCs w:val="24"/>
        </w:rPr>
        <w:t>三会一课</w:t>
      </w:r>
      <w:r>
        <w:rPr>
          <w:rFonts w:ascii="Times New Roman" w:eastAsia="方正仿宋简体" w:hAnsi="Times New Roman"/>
          <w:sz w:val="32"/>
          <w:szCs w:val="24"/>
        </w:rPr>
        <w:t>”</w:t>
      </w:r>
      <w:r>
        <w:rPr>
          <w:rFonts w:ascii="Times New Roman" w:eastAsia="方正仿宋简体" w:hAnsi="Times New Roman"/>
          <w:sz w:val="32"/>
          <w:szCs w:val="24"/>
        </w:rPr>
        <w:t>制度落实不到位。三是基层党建堡垒有待强化。四是民主生活会走过场。</w:t>
      </w:r>
    </w:p>
    <w:p w:rsidR="00AD4441" w:rsidRDefault="0003010D" w:rsidP="00FE057E">
      <w:pPr>
        <w:widowControl/>
        <w:adjustRightInd w:val="0"/>
        <w:spacing w:line="578"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ascii="Times New Roman" w:eastAsia="方正仿宋简体" w:hAnsi="Times New Roman"/>
          <w:b/>
          <w:sz w:val="32"/>
          <w:szCs w:val="24"/>
        </w:rPr>
        <w:t>一是</w:t>
      </w:r>
      <w:r>
        <w:rPr>
          <w:rFonts w:ascii="Times New Roman" w:eastAsia="方正仿宋简体" w:hAnsi="Times New Roman"/>
          <w:b/>
          <w:sz w:val="32"/>
          <w:szCs w:val="32"/>
        </w:rPr>
        <w:t>严格落实全面从严治党各项要求。</w:t>
      </w:r>
      <w:r>
        <w:rPr>
          <w:rFonts w:ascii="Times New Roman" w:eastAsia="方正仿宋简体" w:hAnsi="Times New Roman"/>
          <w:sz w:val="32"/>
          <w:szCs w:val="32"/>
        </w:rPr>
        <w:t>坚持</w:t>
      </w:r>
      <w:r>
        <w:rPr>
          <w:rFonts w:ascii="Times New Roman" w:eastAsia="方正仿宋简体" w:hAnsi="Times New Roman"/>
          <w:sz w:val="32"/>
          <w:szCs w:val="32"/>
        </w:rPr>
        <w:t>“</w:t>
      </w:r>
      <w:r>
        <w:rPr>
          <w:rFonts w:ascii="Times New Roman" w:eastAsia="方正仿宋简体" w:hAnsi="Times New Roman"/>
          <w:sz w:val="32"/>
          <w:szCs w:val="32"/>
        </w:rPr>
        <w:t>书记抓，抓书记</w:t>
      </w:r>
      <w:r>
        <w:rPr>
          <w:rFonts w:ascii="Times New Roman" w:eastAsia="方正仿宋简体" w:hAnsi="Times New Roman"/>
          <w:sz w:val="32"/>
          <w:szCs w:val="32"/>
        </w:rPr>
        <w:t>”</w:t>
      </w:r>
      <w:r>
        <w:rPr>
          <w:rFonts w:ascii="Times New Roman" w:eastAsia="方正仿宋简体" w:hAnsi="Times New Roman"/>
          <w:sz w:val="32"/>
          <w:szCs w:val="32"/>
        </w:rPr>
        <w:t>，认真落实《中国共产党支部工作条例》，建立健全支委会议事规则、党建工作例会等工作机制，支委会每年至少</w:t>
      </w:r>
      <w:r>
        <w:rPr>
          <w:rFonts w:ascii="Times New Roman" w:eastAsia="方正仿宋简体" w:hAnsi="Times New Roman"/>
          <w:sz w:val="32"/>
          <w:szCs w:val="32"/>
        </w:rPr>
        <w:t>2</w:t>
      </w:r>
      <w:r>
        <w:rPr>
          <w:rFonts w:ascii="Times New Roman" w:eastAsia="方正仿宋简体" w:hAnsi="Times New Roman"/>
          <w:sz w:val="32"/>
          <w:szCs w:val="32"/>
        </w:rPr>
        <w:t>次专题研究党建工作，上半年已召开</w:t>
      </w:r>
      <w:r>
        <w:rPr>
          <w:rFonts w:ascii="Times New Roman" w:eastAsia="方正仿宋简体" w:hAnsi="Times New Roman"/>
          <w:sz w:val="32"/>
          <w:szCs w:val="32"/>
        </w:rPr>
        <w:t>1</w:t>
      </w:r>
      <w:r>
        <w:rPr>
          <w:rFonts w:ascii="Times New Roman" w:eastAsia="方正仿宋简体" w:hAnsi="Times New Roman"/>
          <w:sz w:val="32"/>
          <w:szCs w:val="32"/>
        </w:rPr>
        <w:t>次，切实压实了管党治党工作责任。加强党费管理，及时足额收缴党费，规范登记党费收缴情况，上半年党费收缴工作已按照规定完</w:t>
      </w:r>
      <w:r>
        <w:rPr>
          <w:rFonts w:ascii="Times New Roman" w:eastAsia="方正仿宋简体" w:hAnsi="Times New Roman"/>
          <w:sz w:val="32"/>
          <w:szCs w:val="32"/>
        </w:rPr>
        <w:lastRenderedPageBreak/>
        <w:t>成。</w:t>
      </w:r>
      <w:r>
        <w:rPr>
          <w:rFonts w:ascii="Times New Roman" w:eastAsia="方正仿宋简体" w:hAnsi="Times New Roman"/>
          <w:b/>
          <w:sz w:val="32"/>
          <w:szCs w:val="32"/>
        </w:rPr>
        <w:t>二是认真落实好</w:t>
      </w:r>
      <w:r>
        <w:rPr>
          <w:rFonts w:ascii="Times New Roman" w:eastAsia="方正仿宋简体" w:hAnsi="Times New Roman"/>
          <w:b/>
          <w:sz w:val="32"/>
          <w:szCs w:val="32"/>
        </w:rPr>
        <w:t>“</w:t>
      </w:r>
      <w:r>
        <w:rPr>
          <w:rFonts w:ascii="Times New Roman" w:eastAsia="方正仿宋简体" w:hAnsi="Times New Roman"/>
          <w:b/>
          <w:sz w:val="32"/>
          <w:szCs w:val="32"/>
        </w:rPr>
        <w:t>三会一课</w:t>
      </w:r>
      <w:r>
        <w:rPr>
          <w:rFonts w:ascii="Times New Roman" w:eastAsia="方正仿宋简体" w:hAnsi="Times New Roman"/>
          <w:b/>
          <w:sz w:val="32"/>
          <w:szCs w:val="32"/>
        </w:rPr>
        <w:t>”</w:t>
      </w:r>
      <w:r>
        <w:rPr>
          <w:rFonts w:ascii="Times New Roman" w:eastAsia="方正仿宋简体" w:hAnsi="Times New Roman"/>
          <w:b/>
          <w:sz w:val="32"/>
          <w:szCs w:val="32"/>
        </w:rPr>
        <w:t>等制度。</w:t>
      </w:r>
      <w:r>
        <w:rPr>
          <w:rFonts w:ascii="Times New Roman" w:eastAsia="方正仿宋简体" w:hAnsi="Times New Roman"/>
          <w:sz w:val="32"/>
          <w:szCs w:val="32"/>
        </w:rPr>
        <w:t>研究制定八里滩养殖场《关于提高党支部</w:t>
      </w:r>
      <w:r>
        <w:rPr>
          <w:rFonts w:ascii="Times New Roman" w:eastAsia="方正仿宋简体" w:hAnsi="Times New Roman"/>
          <w:sz w:val="32"/>
          <w:szCs w:val="32"/>
        </w:rPr>
        <w:t>“</w:t>
      </w:r>
      <w:r>
        <w:rPr>
          <w:rFonts w:ascii="Times New Roman" w:eastAsia="方正仿宋简体" w:hAnsi="Times New Roman"/>
          <w:sz w:val="32"/>
          <w:szCs w:val="32"/>
        </w:rPr>
        <w:t>三会一课</w:t>
      </w:r>
      <w:r>
        <w:rPr>
          <w:rFonts w:ascii="Times New Roman" w:eastAsia="方正仿宋简体" w:hAnsi="Times New Roman"/>
          <w:sz w:val="32"/>
          <w:szCs w:val="32"/>
        </w:rPr>
        <w:t>”</w:t>
      </w:r>
      <w:r>
        <w:rPr>
          <w:rFonts w:ascii="Times New Roman" w:eastAsia="方正仿宋简体" w:hAnsi="Times New Roman"/>
          <w:sz w:val="32"/>
          <w:szCs w:val="32"/>
        </w:rPr>
        <w:t>到会率的具体措施》和《年度</w:t>
      </w:r>
      <w:r>
        <w:rPr>
          <w:rFonts w:ascii="Times New Roman" w:eastAsia="方正仿宋简体" w:hAnsi="Times New Roman"/>
          <w:sz w:val="32"/>
          <w:szCs w:val="32"/>
        </w:rPr>
        <w:t>“</w:t>
      </w:r>
      <w:r>
        <w:rPr>
          <w:rFonts w:ascii="Times New Roman" w:eastAsia="方正仿宋简体" w:hAnsi="Times New Roman"/>
          <w:sz w:val="32"/>
          <w:szCs w:val="32"/>
        </w:rPr>
        <w:t>三会一课</w:t>
      </w:r>
      <w:r>
        <w:rPr>
          <w:rFonts w:ascii="Times New Roman" w:eastAsia="方正仿宋简体" w:hAnsi="Times New Roman"/>
          <w:sz w:val="32"/>
          <w:szCs w:val="32"/>
        </w:rPr>
        <w:t>”</w:t>
      </w:r>
      <w:r>
        <w:rPr>
          <w:rFonts w:ascii="Times New Roman" w:eastAsia="方正仿宋简体" w:hAnsi="Times New Roman"/>
          <w:sz w:val="32"/>
          <w:szCs w:val="32"/>
        </w:rPr>
        <w:t>计划安排表》，建立联系群众、主题党日、志愿服务等活动制度，定期推送学习资料、分享学习经验、组织志愿服务活动，采取主题党课、微信课堂、党员讲堂、知识竞赛、座谈交流、观看电教片等丰富多彩的方式开展学习教育，为推动全场党员干部真学实做、知行合一搭建实践平台。定期调阅各党支部工作手册，确保党支部工作规范完整记录在册，整改以来，已累计调阅党支部工作手册</w:t>
      </w:r>
      <w:r>
        <w:rPr>
          <w:rFonts w:ascii="Times New Roman" w:eastAsia="方正仿宋简体" w:hAnsi="Times New Roman"/>
          <w:sz w:val="32"/>
          <w:szCs w:val="32"/>
        </w:rPr>
        <w:t>3</w:t>
      </w:r>
      <w:r>
        <w:rPr>
          <w:rFonts w:ascii="Times New Roman" w:eastAsia="方正仿宋简体" w:hAnsi="Times New Roman"/>
          <w:sz w:val="32"/>
          <w:szCs w:val="32"/>
        </w:rPr>
        <w:t>次。</w:t>
      </w:r>
      <w:r>
        <w:rPr>
          <w:rFonts w:ascii="Times New Roman" w:eastAsia="方正仿宋简体" w:hAnsi="Times New Roman"/>
          <w:b/>
          <w:sz w:val="32"/>
          <w:szCs w:val="32"/>
        </w:rPr>
        <w:t>三是强化基层党建堡垒。</w:t>
      </w:r>
      <w:r>
        <w:rPr>
          <w:rFonts w:ascii="Times New Roman" w:eastAsia="方正仿宋简体" w:hAnsi="Times New Roman"/>
          <w:sz w:val="32"/>
          <w:szCs w:val="32"/>
        </w:rPr>
        <w:t>强化抓基层、打基础的鲜明导向，以</w:t>
      </w:r>
      <w:r>
        <w:rPr>
          <w:rFonts w:ascii="Times New Roman" w:eastAsia="方正仿宋简体" w:hAnsi="Times New Roman"/>
          <w:sz w:val="32"/>
          <w:szCs w:val="32"/>
        </w:rPr>
        <w:t>“</w:t>
      </w:r>
      <w:r>
        <w:rPr>
          <w:rFonts w:ascii="Times New Roman" w:eastAsia="方正仿宋简体" w:hAnsi="Times New Roman"/>
          <w:sz w:val="32"/>
          <w:szCs w:val="32"/>
        </w:rPr>
        <w:t>三基建设年</w:t>
      </w:r>
      <w:r>
        <w:rPr>
          <w:rFonts w:ascii="Times New Roman" w:eastAsia="方正仿宋简体" w:hAnsi="Times New Roman"/>
          <w:sz w:val="32"/>
          <w:szCs w:val="32"/>
        </w:rPr>
        <w:t>”</w:t>
      </w:r>
      <w:r>
        <w:rPr>
          <w:rFonts w:ascii="Times New Roman" w:eastAsia="方正仿宋简体" w:hAnsi="Times New Roman"/>
          <w:sz w:val="32"/>
          <w:szCs w:val="32"/>
        </w:rPr>
        <w:t>为契机，以提升组织力为重点，坚持目标导向，持续加强基本队伍、基本活动、基本阵地、基本制度、基本保障建设。定期抽查党支部执行党内政治生活情况，对各支部每年至少检查</w:t>
      </w:r>
      <w:r>
        <w:rPr>
          <w:rFonts w:ascii="Times New Roman" w:eastAsia="方正仿宋简体" w:hAnsi="Times New Roman"/>
          <w:sz w:val="32"/>
          <w:szCs w:val="32"/>
        </w:rPr>
        <w:t>2</w:t>
      </w:r>
      <w:r>
        <w:rPr>
          <w:rFonts w:ascii="Times New Roman" w:eastAsia="方正仿宋简体" w:hAnsi="Times New Roman"/>
          <w:sz w:val="32"/>
          <w:szCs w:val="32"/>
        </w:rPr>
        <w:t>次，坚决杜绝组织生活制度不健全、党内政治生活执行不规范，民主评议走过场、组织生活质量不高，会议记录弄虚作假等情况的发生。</w:t>
      </w:r>
      <w:r>
        <w:rPr>
          <w:rFonts w:ascii="Times New Roman" w:eastAsia="方正仿宋简体" w:hAnsi="Times New Roman"/>
          <w:b/>
          <w:sz w:val="32"/>
          <w:szCs w:val="32"/>
        </w:rPr>
        <w:t>四是增强民主生活会的实效性。</w:t>
      </w:r>
      <w:r>
        <w:rPr>
          <w:rFonts w:ascii="Times New Roman" w:eastAsia="方正仿宋简体" w:hAnsi="Times New Roman"/>
          <w:sz w:val="32"/>
          <w:szCs w:val="32"/>
        </w:rPr>
        <w:t>党委一班人进一步统一思想，提高认识，严格执行《关于新形势下党内政治生活的若干准则》，认真落实好民主生活会、领导干部双重组织生活会等制度，把开好民主生活会作为补齐短板、改进工作、凝心聚力、攻坚破难、加快发展的契机，把握好每一次民主生活会，努力以高质量的民主生活会，促进班子凝聚力和战斗力的进一步提升。</w:t>
      </w:r>
      <w:r>
        <w:rPr>
          <w:rFonts w:ascii="Times New Roman" w:eastAsia="方正仿宋简体" w:hAnsi="Times New Roman"/>
          <w:sz w:val="32"/>
          <w:szCs w:val="32"/>
        </w:rPr>
        <w:t>4</w:t>
      </w:r>
      <w:r>
        <w:rPr>
          <w:rFonts w:ascii="Times New Roman" w:eastAsia="方正仿宋简体" w:hAnsi="Times New Roman"/>
          <w:sz w:val="32"/>
          <w:szCs w:val="32"/>
        </w:rPr>
        <w:t>月</w:t>
      </w:r>
      <w:r>
        <w:rPr>
          <w:rFonts w:ascii="Times New Roman" w:eastAsia="方正仿宋简体" w:hAnsi="Times New Roman"/>
          <w:sz w:val="32"/>
          <w:szCs w:val="32"/>
        </w:rPr>
        <w:t>25</w:t>
      </w:r>
      <w:r>
        <w:rPr>
          <w:rFonts w:ascii="Times New Roman" w:eastAsia="方正仿宋简体" w:hAnsi="Times New Roman"/>
          <w:sz w:val="32"/>
          <w:szCs w:val="32"/>
        </w:rPr>
        <w:t>日，按照区委巡察工作要求，党委班子在精心准备的基础上，召开了巡察整改专题民主生活会。在</w:t>
      </w:r>
      <w:r>
        <w:rPr>
          <w:rFonts w:ascii="Times New Roman" w:eastAsia="方正仿宋简体" w:hAnsi="Times New Roman"/>
          <w:sz w:val="32"/>
          <w:szCs w:val="32"/>
        </w:rPr>
        <w:lastRenderedPageBreak/>
        <w:t>民主生活会上，党委书记率先进行了对照检查，第一个做了自我批评，并诚恳地接受了班子成员的批评意见；其他班子成员之间也敞开心扉，开诚布公地开展批评和自我批评。在整个民主生活会过程中，领导班子和</w:t>
      </w:r>
      <w:r>
        <w:rPr>
          <w:rFonts w:ascii="Times New Roman" w:eastAsia="方正仿宋简体" w:hAnsi="Times New Roman"/>
          <w:sz w:val="32"/>
          <w:szCs w:val="32"/>
        </w:rPr>
        <w:t>5</w:t>
      </w:r>
      <w:r>
        <w:rPr>
          <w:rFonts w:ascii="Times New Roman" w:eastAsia="方正仿宋简体" w:hAnsi="Times New Roman"/>
          <w:sz w:val="32"/>
          <w:szCs w:val="32"/>
        </w:rPr>
        <w:t>位班子成员对照</w:t>
      </w:r>
      <w:r>
        <w:rPr>
          <w:rFonts w:ascii="Times New Roman" w:eastAsia="方正仿宋简体" w:hAnsi="Times New Roman"/>
          <w:sz w:val="32"/>
          <w:szCs w:val="32"/>
        </w:rPr>
        <w:t>“3</w:t>
      </w:r>
      <w:r>
        <w:rPr>
          <w:rFonts w:ascii="Times New Roman" w:eastAsia="方正仿宋简体" w:hAnsi="Times New Roman"/>
          <w:sz w:val="32"/>
          <w:szCs w:val="32"/>
        </w:rPr>
        <w:t>个方面</w:t>
      </w:r>
      <w:r>
        <w:rPr>
          <w:rFonts w:ascii="Times New Roman" w:eastAsia="方正仿宋简体" w:hAnsi="Times New Roman"/>
          <w:sz w:val="32"/>
          <w:szCs w:val="32"/>
        </w:rPr>
        <w:t>”</w:t>
      </w:r>
      <w:r>
        <w:rPr>
          <w:rFonts w:ascii="Times New Roman" w:eastAsia="方正仿宋简体" w:hAnsi="Times New Roman"/>
          <w:sz w:val="32"/>
          <w:szCs w:val="32"/>
        </w:rPr>
        <w:t>突出问题提出自我批评共</w:t>
      </w:r>
      <w:r>
        <w:rPr>
          <w:rFonts w:ascii="Times New Roman" w:eastAsia="方正仿宋简体" w:hAnsi="Times New Roman"/>
          <w:sz w:val="32"/>
          <w:szCs w:val="32"/>
        </w:rPr>
        <w:t>60</w:t>
      </w:r>
      <w:r>
        <w:rPr>
          <w:rFonts w:ascii="Times New Roman" w:eastAsia="方正仿宋简体" w:hAnsi="Times New Roman"/>
          <w:sz w:val="32"/>
          <w:szCs w:val="32"/>
        </w:rPr>
        <w:t>条，相互批评意见共</w:t>
      </w:r>
      <w:r>
        <w:rPr>
          <w:rFonts w:ascii="Times New Roman" w:eastAsia="方正仿宋简体" w:hAnsi="Times New Roman"/>
          <w:sz w:val="32"/>
          <w:szCs w:val="32"/>
        </w:rPr>
        <w:t>40</w:t>
      </w:r>
      <w:r>
        <w:rPr>
          <w:rFonts w:ascii="Times New Roman" w:eastAsia="方正仿宋简体" w:hAnsi="Times New Roman"/>
          <w:sz w:val="32"/>
          <w:szCs w:val="32"/>
        </w:rPr>
        <w:t>条。在真刀真枪的气氛下，专题民主生活会收到了预期效果，大家揭了短、亮了丑，交了心、提了醒，每位同志都红了脸、出了汗，感到灵魂受到了触动、精神受到了洗礼、境界得到了提升。</w:t>
      </w:r>
    </w:p>
    <w:p w:rsidR="00AD4441" w:rsidRDefault="0003010D" w:rsidP="00FE057E">
      <w:pPr>
        <w:topLinePunct/>
        <w:adjustRightInd w:val="0"/>
        <w:spacing w:line="578"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2．关于执行新时代党的组织路线和选人用人制度不规范问题。</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1</w:t>
      </w:r>
      <w:r>
        <w:rPr>
          <w:rFonts w:ascii="Times New Roman" w:eastAsia="方正仿宋简体" w:hAnsi="Times New Roman"/>
          <w:sz w:val="32"/>
          <w:szCs w:val="24"/>
        </w:rPr>
        <w:t>）针对落实干部选任规定不严格。</w:t>
      </w:r>
    </w:p>
    <w:p w:rsidR="00AD4441" w:rsidRDefault="0003010D" w:rsidP="00FE057E">
      <w:pPr>
        <w:pStyle w:val="a9"/>
        <w:shd w:val="clear" w:color="auto" w:fill="FFFFFF"/>
        <w:adjustRightInd w:val="0"/>
        <w:spacing w:line="578" w:lineRule="exact"/>
        <w:ind w:firstLine="640"/>
        <w:rPr>
          <w:rFonts w:eastAsia="方正仿宋简体"/>
          <w:sz w:val="32"/>
          <w:szCs w:val="32"/>
        </w:rPr>
      </w:pPr>
      <w:r>
        <w:rPr>
          <w:rFonts w:eastAsia="方正仿宋简体"/>
          <w:sz w:val="32"/>
          <w:szCs w:val="32"/>
        </w:rPr>
        <w:t>此问题已整改完成。</w:t>
      </w:r>
      <w:r>
        <w:rPr>
          <w:rFonts w:eastAsia="方正楷体简体"/>
          <w:sz w:val="32"/>
          <w:szCs w:val="32"/>
        </w:rPr>
        <w:t>整改情况：</w:t>
      </w:r>
      <w:r>
        <w:rPr>
          <w:rFonts w:eastAsia="方正仿宋简体"/>
          <w:sz w:val="32"/>
          <w:szCs w:val="32"/>
        </w:rPr>
        <w:t>2019</w:t>
      </w:r>
      <w:r>
        <w:rPr>
          <w:rFonts w:eastAsia="方正仿宋简体"/>
          <w:sz w:val="32"/>
          <w:szCs w:val="32"/>
        </w:rPr>
        <w:t>年</w:t>
      </w:r>
      <w:r>
        <w:rPr>
          <w:rFonts w:eastAsia="方正仿宋简体"/>
          <w:sz w:val="32"/>
          <w:szCs w:val="32"/>
        </w:rPr>
        <w:t>6</w:t>
      </w:r>
      <w:r>
        <w:rPr>
          <w:rFonts w:eastAsia="方正仿宋简体"/>
          <w:sz w:val="32"/>
          <w:szCs w:val="32"/>
        </w:rPr>
        <w:t>月份以来，新任领导班子到位后，未进行过干部调整。针对巡察反馈的历史问题，党委一班人议定，在以后的干部选拔任用中，</w:t>
      </w:r>
      <w:r>
        <w:rPr>
          <w:rFonts w:eastAsia="方正仿宋简体"/>
          <w:kern w:val="0"/>
          <w:sz w:val="32"/>
          <w:szCs w:val="32"/>
        </w:rPr>
        <w:t>对正式在册管理干部，严格执行《关于进一步规范区直单位和场镇街股级干部选拔任用工作的意见》（唐曹组字〔</w:t>
      </w:r>
      <w:r>
        <w:rPr>
          <w:rFonts w:eastAsia="方正仿宋简体"/>
          <w:kern w:val="0"/>
          <w:sz w:val="32"/>
          <w:szCs w:val="32"/>
        </w:rPr>
        <w:t>2019</w:t>
      </w:r>
      <w:r>
        <w:rPr>
          <w:rFonts w:eastAsia="方正仿宋简体"/>
          <w:kern w:val="0"/>
          <w:sz w:val="32"/>
          <w:szCs w:val="32"/>
        </w:rPr>
        <w:t>〕</w:t>
      </w:r>
      <w:r>
        <w:rPr>
          <w:rFonts w:eastAsia="方正仿宋简体"/>
          <w:kern w:val="0"/>
          <w:sz w:val="32"/>
          <w:szCs w:val="32"/>
        </w:rPr>
        <w:t xml:space="preserve">28 </w:t>
      </w:r>
      <w:r>
        <w:rPr>
          <w:rFonts w:eastAsia="方正仿宋简体"/>
          <w:kern w:val="0"/>
          <w:sz w:val="32"/>
          <w:szCs w:val="32"/>
        </w:rPr>
        <w:t>号）要求，对股级干部的提拔、任用均严格履行相关推荐、考核、公示、报批等程序。对临时人员的职务职级设置，严格按照区委组织部、农业农村局政策规定落实。</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2</w:t>
      </w:r>
      <w:r>
        <w:rPr>
          <w:rFonts w:ascii="Times New Roman" w:eastAsia="方正仿宋简体" w:hAnsi="Times New Roman"/>
          <w:sz w:val="32"/>
          <w:szCs w:val="24"/>
        </w:rPr>
        <w:t>）针对对干部的管理监督存在缺失。主要表现：党委对</w:t>
      </w:r>
      <w:r>
        <w:rPr>
          <w:rFonts w:ascii="Times New Roman" w:eastAsia="方正仿宋简体" w:hAnsi="Times New Roman"/>
          <w:sz w:val="32"/>
          <w:szCs w:val="24"/>
        </w:rPr>
        <w:t>2020</w:t>
      </w:r>
      <w:r>
        <w:rPr>
          <w:rFonts w:ascii="Times New Roman" w:eastAsia="方正仿宋简体" w:hAnsi="Times New Roman"/>
          <w:sz w:val="32"/>
          <w:szCs w:val="24"/>
        </w:rPr>
        <w:t>年被区公安机关治安立案调查的党员干部，情况不掌握、无过问。</w:t>
      </w:r>
    </w:p>
    <w:p w:rsidR="00AD4441" w:rsidRDefault="0003010D" w:rsidP="00FE057E">
      <w:pPr>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32"/>
        </w:rPr>
        <w:lastRenderedPageBreak/>
        <w:t>此问题已整改完成。</w:t>
      </w:r>
      <w:r>
        <w:rPr>
          <w:rFonts w:ascii="Times New Roman" w:eastAsia="方正楷体简体" w:hAnsi="Times New Roman"/>
          <w:sz w:val="32"/>
          <w:szCs w:val="32"/>
        </w:rPr>
        <w:t>整改情况：</w:t>
      </w:r>
      <w:r>
        <w:rPr>
          <w:rFonts w:ascii="Times New Roman" w:eastAsia="方正仿宋简体" w:hAnsi="Times New Roman"/>
          <w:sz w:val="32"/>
          <w:szCs w:val="24"/>
        </w:rPr>
        <w:t>针对巡察反馈问题举一反三，在严格执行领导干部重大事项报告制度的基础上，将干部个人报告事项范围延伸到全场管理干部，扩大干部监督层面。通过加强与有关部门对接、专题汇报、谈心谈话、民主评议等多种有效监管方式，加强对干部的监督管理。完善干部考核评价机制，强化干部日常考核、年度考核、专项考核，依据业绩考核、党风廉政建设考核</w:t>
      </w:r>
      <w:r>
        <w:rPr>
          <w:rFonts w:ascii="Times New Roman" w:eastAsia="方正仿宋简体" w:hAnsi="Times New Roman"/>
          <w:sz w:val="32"/>
          <w:szCs w:val="24"/>
        </w:rPr>
        <w:t>“</w:t>
      </w:r>
      <w:r>
        <w:rPr>
          <w:rFonts w:ascii="Times New Roman" w:eastAsia="方正仿宋简体" w:hAnsi="Times New Roman"/>
          <w:sz w:val="32"/>
          <w:szCs w:val="24"/>
        </w:rPr>
        <w:t>双项</w:t>
      </w:r>
      <w:r>
        <w:rPr>
          <w:rFonts w:ascii="Times New Roman" w:eastAsia="方正仿宋简体" w:hAnsi="Times New Roman"/>
          <w:sz w:val="32"/>
          <w:szCs w:val="24"/>
        </w:rPr>
        <w:t>”</w:t>
      </w:r>
      <w:r>
        <w:rPr>
          <w:rFonts w:ascii="Times New Roman" w:eastAsia="方正仿宋简体" w:hAnsi="Times New Roman"/>
          <w:sz w:val="32"/>
          <w:szCs w:val="24"/>
        </w:rPr>
        <w:t>结果，作为干部任用的重要依据。</w:t>
      </w:r>
    </w:p>
    <w:p w:rsidR="00AD4441" w:rsidRDefault="0003010D" w:rsidP="00FE057E">
      <w:pPr>
        <w:topLinePunct/>
        <w:adjustRightInd w:val="0"/>
        <w:spacing w:line="578"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3．关于履行管党治党政治责任不够有力问题。</w:t>
      </w:r>
    </w:p>
    <w:p w:rsidR="00AD4441" w:rsidRDefault="0003010D" w:rsidP="00FE057E">
      <w:pPr>
        <w:topLinePunct/>
        <w:adjustRightInd w:val="0"/>
        <w:spacing w:line="578"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1</w:t>
      </w:r>
      <w:r>
        <w:rPr>
          <w:rFonts w:ascii="Times New Roman" w:eastAsia="方正仿宋简体" w:hAnsi="Times New Roman"/>
          <w:sz w:val="32"/>
          <w:szCs w:val="24"/>
        </w:rPr>
        <w:t>）针对主体责任落实不力，层层传导压力不够。</w:t>
      </w:r>
    </w:p>
    <w:p w:rsidR="00AD4441" w:rsidRDefault="0003010D" w:rsidP="00FE057E">
      <w:pPr>
        <w:adjustRightInd w:val="0"/>
        <w:spacing w:line="58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ascii="Times New Roman" w:eastAsia="方正仿宋简体" w:hAnsi="Times New Roman"/>
          <w:sz w:val="32"/>
          <w:szCs w:val="32"/>
        </w:rPr>
        <w:t>针对巡察反馈问题，一是夯实主体责任，由主管副书记牵头，立即着手完善领导班子成员党风廉政建设责任落实细化工作。</w:t>
      </w:r>
      <w:r>
        <w:rPr>
          <w:rFonts w:ascii="Times New Roman" w:eastAsia="方正仿宋简体" w:hAnsi="Times New Roman"/>
          <w:kern w:val="0"/>
          <w:sz w:val="32"/>
          <w:szCs w:val="32"/>
        </w:rPr>
        <w:t>结合各班子成员责任分工，</w:t>
      </w:r>
      <w:r>
        <w:rPr>
          <w:rFonts w:ascii="Times New Roman" w:eastAsia="方正仿宋简体" w:hAnsi="Times New Roman"/>
          <w:sz w:val="32"/>
          <w:szCs w:val="32"/>
        </w:rPr>
        <w:t>研究制定了</w:t>
      </w:r>
      <w:r>
        <w:rPr>
          <w:rFonts w:ascii="Times New Roman" w:eastAsia="方正仿宋简体" w:hAnsi="Times New Roman"/>
          <w:sz w:val="32"/>
          <w:szCs w:val="32"/>
          <w:shd w:val="clear" w:color="auto" w:fill="FFFFFF"/>
        </w:rPr>
        <w:t>《</w:t>
      </w:r>
      <w:r>
        <w:rPr>
          <w:rFonts w:ascii="Times New Roman" w:eastAsia="方正仿宋简体" w:hAnsi="Times New Roman"/>
          <w:sz w:val="32"/>
          <w:szCs w:val="32"/>
          <w:shd w:val="clear" w:color="auto" w:fill="FFFFFF"/>
        </w:rPr>
        <w:t>2021</w:t>
      </w:r>
      <w:r>
        <w:rPr>
          <w:rFonts w:ascii="Times New Roman" w:eastAsia="方正仿宋简体" w:hAnsi="Times New Roman"/>
          <w:sz w:val="32"/>
          <w:szCs w:val="32"/>
          <w:shd w:val="clear" w:color="auto" w:fill="FFFFFF"/>
        </w:rPr>
        <w:t>年落实党风廉政建设主体责任清单》《党委领导班子成员党风廉政建设职责范围》《关于推进党风廉政建设</w:t>
      </w:r>
      <w:r>
        <w:rPr>
          <w:rFonts w:ascii="Times New Roman" w:eastAsia="方正仿宋简体" w:hAnsi="Times New Roman"/>
          <w:sz w:val="32"/>
          <w:szCs w:val="32"/>
          <w:shd w:val="clear" w:color="auto" w:fill="FFFFFF"/>
        </w:rPr>
        <w:t>“</w:t>
      </w:r>
      <w:r>
        <w:rPr>
          <w:rFonts w:ascii="Times New Roman" w:eastAsia="方正仿宋简体" w:hAnsi="Times New Roman"/>
          <w:sz w:val="32"/>
          <w:szCs w:val="32"/>
          <w:shd w:val="clear" w:color="auto" w:fill="FFFFFF"/>
        </w:rPr>
        <w:t>一岗双责</w:t>
      </w:r>
      <w:r>
        <w:rPr>
          <w:rFonts w:ascii="Times New Roman" w:eastAsia="方正仿宋简体" w:hAnsi="Times New Roman"/>
          <w:sz w:val="32"/>
          <w:szCs w:val="32"/>
          <w:shd w:val="clear" w:color="auto" w:fill="FFFFFF"/>
        </w:rPr>
        <w:t>”</w:t>
      </w:r>
      <w:r>
        <w:rPr>
          <w:rFonts w:ascii="Times New Roman" w:eastAsia="方正仿宋简体" w:hAnsi="Times New Roman"/>
          <w:sz w:val="32"/>
          <w:szCs w:val="32"/>
          <w:shd w:val="clear" w:color="auto" w:fill="FFFFFF"/>
        </w:rPr>
        <w:t>的实施办法》</w:t>
      </w:r>
      <w:r>
        <w:rPr>
          <w:rFonts w:ascii="Times New Roman" w:eastAsia="方正仿宋简体" w:hAnsi="Times New Roman"/>
          <w:kern w:val="0"/>
          <w:sz w:val="32"/>
          <w:szCs w:val="32"/>
        </w:rPr>
        <w:t>，与各科室主任</w:t>
      </w:r>
      <w:r>
        <w:rPr>
          <w:rFonts w:ascii="Times New Roman" w:eastAsia="方正仿宋简体" w:hAnsi="Times New Roman"/>
          <w:sz w:val="32"/>
          <w:szCs w:val="32"/>
          <w:shd w:val="clear" w:color="auto" w:fill="FFFFFF"/>
        </w:rPr>
        <w:t>层层签订《全面从严治党主体责任书》，</w:t>
      </w:r>
      <w:r>
        <w:rPr>
          <w:rFonts w:ascii="Times New Roman" w:eastAsia="方正仿宋简体" w:hAnsi="Times New Roman"/>
          <w:kern w:val="0"/>
          <w:sz w:val="32"/>
          <w:szCs w:val="32"/>
        </w:rPr>
        <w:t>切实落职落责，夯实责任，形成横向到边、纵向到底、一级抓一级、层层抓落实的责任体系。二是丰富教育形式，</w:t>
      </w:r>
      <w:r>
        <w:rPr>
          <w:rFonts w:ascii="Times New Roman" w:eastAsia="方正仿宋简体" w:hAnsi="Times New Roman"/>
          <w:sz w:val="32"/>
          <w:szCs w:val="32"/>
          <w:shd w:val="clear" w:color="auto" w:fill="FFFFFF"/>
        </w:rPr>
        <w:t>利用参观红色教育基地、观看警示教育片、通报身边典型案例等形式开展丰富多彩的廉政教育、警示教育，</w:t>
      </w:r>
      <w:r>
        <w:rPr>
          <w:rFonts w:ascii="Times New Roman" w:eastAsia="方正仿宋简体" w:hAnsi="Times New Roman"/>
          <w:sz w:val="32"/>
          <w:szCs w:val="32"/>
        </w:rPr>
        <w:t>抓住春节、</w:t>
      </w:r>
      <w:r>
        <w:rPr>
          <w:rFonts w:ascii="Times New Roman" w:eastAsia="方正仿宋简体" w:hAnsi="Times New Roman"/>
          <w:sz w:val="32"/>
          <w:szCs w:val="32"/>
        </w:rPr>
        <w:t>“</w:t>
      </w:r>
      <w:r>
        <w:rPr>
          <w:rFonts w:ascii="Times New Roman" w:eastAsia="方正仿宋简体" w:hAnsi="Times New Roman"/>
          <w:sz w:val="32"/>
          <w:szCs w:val="32"/>
        </w:rPr>
        <w:t>两会</w:t>
      </w:r>
      <w:r>
        <w:rPr>
          <w:rFonts w:ascii="Times New Roman" w:eastAsia="方正仿宋简体" w:hAnsi="Times New Roman"/>
          <w:sz w:val="32"/>
          <w:szCs w:val="32"/>
        </w:rPr>
        <w:t>”</w:t>
      </w:r>
      <w:r>
        <w:rPr>
          <w:rFonts w:ascii="Times New Roman" w:eastAsia="方正仿宋简体" w:hAnsi="Times New Roman"/>
          <w:sz w:val="32"/>
          <w:szCs w:val="32"/>
        </w:rPr>
        <w:t>、五一等重要时期、重大节日等节点，利用微信平台、发放廉政提示函等方式，提前预警，教育干部树立纪律规矩意识。巡察整改以来，组织观看警示教育片</w:t>
      </w:r>
      <w:r>
        <w:rPr>
          <w:rFonts w:ascii="Times New Roman" w:eastAsia="方正仿宋简体" w:hAnsi="Times New Roman"/>
          <w:sz w:val="32"/>
          <w:szCs w:val="32"/>
        </w:rPr>
        <w:t>2</w:t>
      </w:r>
      <w:r>
        <w:rPr>
          <w:rFonts w:ascii="Times New Roman" w:eastAsia="方正仿宋简体" w:hAnsi="Times New Roman"/>
          <w:sz w:val="32"/>
          <w:szCs w:val="32"/>
        </w:rPr>
        <w:t>场次，党史教育片</w:t>
      </w:r>
      <w:r>
        <w:rPr>
          <w:rFonts w:ascii="Times New Roman" w:eastAsia="方正仿宋简体" w:hAnsi="Times New Roman"/>
          <w:sz w:val="32"/>
          <w:szCs w:val="32"/>
        </w:rPr>
        <w:t>8</w:t>
      </w:r>
      <w:r>
        <w:rPr>
          <w:rFonts w:ascii="Times New Roman" w:eastAsia="方正仿宋简体" w:hAnsi="Times New Roman"/>
          <w:sz w:val="32"/>
          <w:szCs w:val="32"/>
        </w:rPr>
        <w:t>场次，参观红色教育</w:t>
      </w:r>
      <w:r>
        <w:rPr>
          <w:rFonts w:ascii="Times New Roman" w:eastAsia="方正仿宋简体" w:hAnsi="Times New Roman"/>
          <w:sz w:val="32"/>
          <w:szCs w:val="32"/>
        </w:rPr>
        <w:lastRenderedPageBreak/>
        <w:t>基地</w:t>
      </w:r>
      <w:r>
        <w:rPr>
          <w:rFonts w:ascii="Times New Roman" w:eastAsia="方正仿宋简体" w:hAnsi="Times New Roman"/>
          <w:sz w:val="32"/>
          <w:szCs w:val="32"/>
        </w:rPr>
        <w:t>1</w:t>
      </w:r>
      <w:r>
        <w:rPr>
          <w:rFonts w:ascii="Times New Roman" w:eastAsia="方正仿宋简体" w:hAnsi="Times New Roman"/>
          <w:sz w:val="32"/>
          <w:szCs w:val="32"/>
        </w:rPr>
        <w:t>次，通报典型案例</w:t>
      </w:r>
      <w:r>
        <w:rPr>
          <w:rFonts w:ascii="Times New Roman" w:eastAsia="方正仿宋简体" w:hAnsi="Times New Roman"/>
          <w:sz w:val="32"/>
          <w:szCs w:val="32"/>
        </w:rPr>
        <w:t>8</w:t>
      </w:r>
      <w:r>
        <w:rPr>
          <w:rFonts w:ascii="Times New Roman" w:eastAsia="方正仿宋简体" w:hAnsi="Times New Roman"/>
          <w:sz w:val="32"/>
          <w:szCs w:val="32"/>
        </w:rPr>
        <w:t>例，发放提醒函</w:t>
      </w:r>
      <w:r>
        <w:rPr>
          <w:rFonts w:ascii="Times New Roman" w:eastAsia="方正仿宋简体" w:hAnsi="Times New Roman"/>
          <w:sz w:val="32"/>
          <w:szCs w:val="32"/>
        </w:rPr>
        <w:t>3</w:t>
      </w:r>
      <w:r>
        <w:rPr>
          <w:rFonts w:ascii="Times New Roman" w:eastAsia="方正仿宋简体" w:hAnsi="Times New Roman"/>
          <w:sz w:val="32"/>
          <w:szCs w:val="32"/>
        </w:rPr>
        <w:t>次。三是落实党内谈话制度，认真开展好谈心谈话、履责谈话、提醒谈话，巡察整改以来，党委主要领导和班子成员、班子成员和分管领域负责人至少谈话</w:t>
      </w:r>
      <w:r>
        <w:rPr>
          <w:rFonts w:ascii="Times New Roman" w:eastAsia="方正仿宋简体" w:hAnsi="Times New Roman"/>
          <w:sz w:val="32"/>
          <w:szCs w:val="32"/>
        </w:rPr>
        <w:t>1</w:t>
      </w:r>
      <w:r>
        <w:rPr>
          <w:rFonts w:ascii="Times New Roman" w:eastAsia="方正仿宋简体" w:hAnsi="Times New Roman"/>
          <w:sz w:val="32"/>
          <w:szCs w:val="32"/>
        </w:rPr>
        <w:t>次，取得了显著效果。</w:t>
      </w:r>
    </w:p>
    <w:p w:rsidR="00AD4441" w:rsidRDefault="0003010D" w:rsidP="00FE057E">
      <w:pPr>
        <w:topLinePunct/>
        <w:adjustRightInd w:val="0"/>
        <w:spacing w:line="580" w:lineRule="exact"/>
        <w:ind w:firstLineChars="200" w:firstLine="640"/>
        <w:rPr>
          <w:rFonts w:ascii="Times New Roman" w:eastAsia="方正仿宋简体" w:hAnsi="Times New Roman"/>
          <w:sz w:val="32"/>
          <w:szCs w:val="24"/>
        </w:rPr>
      </w:pPr>
      <w:r>
        <w:rPr>
          <w:rFonts w:ascii="Times New Roman" w:eastAsia="方正仿宋简体" w:hAnsi="Times New Roman"/>
          <w:sz w:val="32"/>
          <w:szCs w:val="24"/>
        </w:rPr>
        <w:t>（</w:t>
      </w:r>
      <w:r>
        <w:rPr>
          <w:rFonts w:ascii="Times New Roman" w:eastAsia="方正仿宋简体" w:hAnsi="Times New Roman"/>
          <w:sz w:val="32"/>
          <w:szCs w:val="24"/>
        </w:rPr>
        <w:t>2</w:t>
      </w:r>
      <w:r>
        <w:rPr>
          <w:rFonts w:ascii="Times New Roman" w:eastAsia="方正仿宋简体" w:hAnsi="Times New Roman"/>
          <w:sz w:val="32"/>
          <w:szCs w:val="24"/>
        </w:rPr>
        <w:t>）针对履行监督职责不够到位。主要表现：一是纪委缺乏严督细查、追责问效的具体制度。二是未形成有力震慑。</w:t>
      </w:r>
    </w:p>
    <w:p w:rsidR="00AD4441" w:rsidRDefault="0003010D" w:rsidP="00FE057E">
      <w:pPr>
        <w:adjustRightInd w:val="0"/>
        <w:spacing w:line="580" w:lineRule="exact"/>
        <w:ind w:firstLine="200"/>
        <w:rPr>
          <w:rFonts w:eastAsia="方正仿宋简体"/>
          <w:sz w:val="32"/>
          <w:szCs w:val="32"/>
        </w:rPr>
      </w:pPr>
      <w:r>
        <w:rPr>
          <w:rFonts w:ascii="Times New Roman" w:eastAsia="方正仿宋简体" w:hAnsi="Times New Roman"/>
          <w:sz w:val="32"/>
          <w:szCs w:val="32"/>
        </w:rPr>
        <w:t>此问题已整改完成。</w:t>
      </w:r>
      <w:r>
        <w:rPr>
          <w:rFonts w:ascii="Times New Roman" w:eastAsia="方正楷体简体" w:hAnsi="Times New Roman"/>
          <w:sz w:val="32"/>
          <w:szCs w:val="32"/>
        </w:rPr>
        <w:t>整改情况：</w:t>
      </w:r>
      <w:r>
        <w:rPr>
          <w:rFonts w:eastAsia="方正仿宋简体"/>
          <w:b/>
          <w:sz w:val="32"/>
        </w:rPr>
        <w:t>一是建立健全纪委监督机制。</w:t>
      </w:r>
      <w:r>
        <w:rPr>
          <w:rFonts w:eastAsia="方正仿宋简体"/>
          <w:sz w:val="32"/>
        </w:rPr>
        <w:t>结合八里滩实际，协助党委研究制定《小微权力清单》，研究制定了养殖场《</w:t>
      </w:r>
      <w:r>
        <w:rPr>
          <w:rFonts w:eastAsia="方正仿宋简体"/>
          <w:sz w:val="32"/>
        </w:rPr>
        <w:t>2021</w:t>
      </w:r>
      <w:r>
        <w:rPr>
          <w:rFonts w:eastAsia="方正仿宋简体"/>
          <w:sz w:val="32"/>
        </w:rPr>
        <w:t>年纪检工作要点》《监督责任清单》，明确了纪委监督检查重点内容，使</w:t>
      </w:r>
      <w:r>
        <w:rPr>
          <w:rFonts w:eastAsia="方正仿宋简体"/>
          <w:sz w:val="32"/>
          <w:szCs w:val="32"/>
        </w:rPr>
        <w:t>纪委工作与中心工作紧密结合，在项目招商、大气污染、疫情防控、乡村振兴、信访维稳等中心工作上聚焦发力，严格责任落实。上半年，认真开展了劣质散煤管控、大气污染综合治理监督检查、乡村振兴工作推进、基层</w:t>
      </w:r>
      <w:r>
        <w:rPr>
          <w:rFonts w:eastAsia="方正仿宋简体"/>
          <w:sz w:val="32"/>
          <w:szCs w:val="32"/>
        </w:rPr>
        <w:t>“</w:t>
      </w:r>
      <w:r>
        <w:rPr>
          <w:rFonts w:eastAsia="方正仿宋简体"/>
          <w:sz w:val="32"/>
          <w:szCs w:val="32"/>
        </w:rPr>
        <w:t>微腐败</w:t>
      </w:r>
      <w:r>
        <w:rPr>
          <w:rFonts w:eastAsia="方正仿宋简体"/>
          <w:sz w:val="32"/>
          <w:szCs w:val="32"/>
        </w:rPr>
        <w:t>”</w:t>
      </w:r>
      <w:r>
        <w:rPr>
          <w:rFonts w:eastAsia="方正仿宋简体"/>
          <w:sz w:val="32"/>
          <w:szCs w:val="32"/>
        </w:rPr>
        <w:t>专项治理、基础设施领域和作风问题专项整治、新冠肺炎疫情防控措施落实及疫苗接种等各项工作的督导检查，有力促进了各项工作的落实到位。</w:t>
      </w:r>
      <w:r>
        <w:rPr>
          <w:rFonts w:eastAsia="方正仿宋简体"/>
          <w:b/>
          <w:sz w:val="32"/>
        </w:rPr>
        <w:t>二是坚持加强对践行</w:t>
      </w:r>
      <w:r>
        <w:rPr>
          <w:rFonts w:eastAsia="方正仿宋简体"/>
          <w:b/>
          <w:sz w:val="32"/>
        </w:rPr>
        <w:t>“</w:t>
      </w:r>
      <w:r>
        <w:rPr>
          <w:rFonts w:eastAsia="方正仿宋简体"/>
          <w:b/>
          <w:sz w:val="32"/>
        </w:rPr>
        <w:t>两个维护</w:t>
      </w:r>
      <w:r>
        <w:rPr>
          <w:rFonts w:eastAsia="方正仿宋简体"/>
          <w:b/>
          <w:sz w:val="32"/>
        </w:rPr>
        <w:t>”</w:t>
      </w:r>
      <w:r>
        <w:rPr>
          <w:rFonts w:eastAsia="方正仿宋简体"/>
          <w:b/>
          <w:sz w:val="32"/>
        </w:rPr>
        <w:t>和执行党章党规党纪等制度情况的监督，</w:t>
      </w:r>
      <w:r>
        <w:rPr>
          <w:rFonts w:eastAsia="方正仿宋简体"/>
          <w:sz w:val="32"/>
          <w:szCs w:val="32"/>
        </w:rPr>
        <w:t>在不定期开展工作纪律、工作作风明察暗访的基础上，特别注重以信访举报为重点扩大案件线索来源，设置举报箱、举报电话，畅通群众监督渠道，贯通运用</w:t>
      </w:r>
      <w:r>
        <w:rPr>
          <w:rFonts w:eastAsia="方正仿宋简体"/>
          <w:sz w:val="32"/>
          <w:szCs w:val="32"/>
        </w:rPr>
        <w:t>“</w:t>
      </w:r>
      <w:r>
        <w:rPr>
          <w:rFonts w:eastAsia="方正仿宋简体"/>
          <w:sz w:val="32"/>
          <w:szCs w:val="32"/>
        </w:rPr>
        <w:t>四种形态</w:t>
      </w:r>
      <w:r>
        <w:rPr>
          <w:rFonts w:eastAsia="方正仿宋简体"/>
          <w:sz w:val="32"/>
          <w:szCs w:val="32"/>
        </w:rPr>
        <w:t>”</w:t>
      </w:r>
      <w:r>
        <w:rPr>
          <w:rFonts w:eastAsia="方正仿宋简体"/>
          <w:sz w:val="32"/>
          <w:szCs w:val="32"/>
        </w:rPr>
        <w:t>，强化对权力运行的制约和监督。</w:t>
      </w:r>
    </w:p>
    <w:p w:rsidR="00AD4441" w:rsidRDefault="0003010D" w:rsidP="00FE057E">
      <w:pPr>
        <w:adjustRightInd w:val="0"/>
        <w:spacing w:line="58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三、下一步打算</w:t>
      </w:r>
    </w:p>
    <w:p w:rsidR="00AD4441" w:rsidRDefault="0003010D" w:rsidP="00FE057E">
      <w:pPr>
        <w:pStyle w:val="a9"/>
        <w:adjustRightInd w:val="0"/>
        <w:spacing w:line="580" w:lineRule="exact"/>
        <w:ind w:firstLine="200"/>
        <w:rPr>
          <w:rFonts w:eastAsia="方正仿宋简体"/>
          <w:sz w:val="32"/>
          <w:szCs w:val="32"/>
        </w:rPr>
      </w:pPr>
      <w:r>
        <w:rPr>
          <w:rFonts w:eastAsia="方正仿宋简体"/>
          <w:sz w:val="32"/>
          <w:szCs w:val="32"/>
        </w:rPr>
        <w:lastRenderedPageBreak/>
        <w:t>经过集中攻坚，我场巡</w:t>
      </w:r>
      <w:r>
        <w:rPr>
          <w:rFonts w:eastAsia="方正仿宋简体" w:hint="eastAsia"/>
          <w:sz w:val="32"/>
          <w:szCs w:val="32"/>
        </w:rPr>
        <w:t>察</w:t>
      </w:r>
      <w:r>
        <w:rPr>
          <w:rFonts w:eastAsia="方正仿宋简体"/>
          <w:sz w:val="32"/>
          <w:szCs w:val="32"/>
        </w:rPr>
        <w:t>整改工作虽取得了一定成效，但在建立长效机制、巩固巡察成果方面还有很多工作要做。下一步，我们将持续提升认识、提高站位，持之以恒抓好整改落实，</w:t>
      </w:r>
      <w:r>
        <w:rPr>
          <w:rFonts w:eastAsia="方正仿宋简体" w:hint="eastAsia"/>
          <w:sz w:val="32"/>
          <w:szCs w:val="32"/>
        </w:rPr>
        <w:t>保</w:t>
      </w:r>
      <w:r>
        <w:rPr>
          <w:rFonts w:eastAsia="方正仿宋简体"/>
          <w:sz w:val="32"/>
          <w:szCs w:val="32"/>
        </w:rPr>
        <w:t>住整改成果，推动各项整改工作落到实处、见到实效。</w:t>
      </w:r>
    </w:p>
    <w:p w:rsidR="00AD4441" w:rsidRDefault="0003010D" w:rsidP="00FE057E">
      <w:pPr>
        <w:pStyle w:val="a9"/>
        <w:adjustRightInd w:val="0"/>
        <w:spacing w:line="580" w:lineRule="exact"/>
        <w:ind w:firstLine="200"/>
        <w:rPr>
          <w:rFonts w:eastAsia="方正仿宋简体"/>
          <w:sz w:val="32"/>
          <w:szCs w:val="32"/>
        </w:rPr>
      </w:pPr>
      <w:r>
        <w:rPr>
          <w:rFonts w:ascii="方正楷体简体" w:eastAsia="方正楷体简体" w:hAnsi="方正楷体简体" w:cs="方正楷体简体" w:hint="eastAsia"/>
          <w:bCs/>
          <w:sz w:val="32"/>
          <w:szCs w:val="32"/>
        </w:rPr>
        <w:t>（一）强化“四个意识”，加强政治建设。</w:t>
      </w:r>
      <w:r>
        <w:rPr>
          <w:rFonts w:eastAsia="方正仿宋简体"/>
          <w:sz w:val="32"/>
          <w:szCs w:val="32"/>
        </w:rPr>
        <w:t>进一步加强对习近平新时代中国特色社会主义思想的系统学习，深入学习贯彻党的十九大、十九届三中、四中、五中全会精神，以及省、市、区委重大决策部署，严明政治纪律和政治规矩，进一步增强</w:t>
      </w:r>
      <w:r>
        <w:rPr>
          <w:rFonts w:eastAsia="方正仿宋简体"/>
          <w:sz w:val="32"/>
          <w:szCs w:val="32"/>
        </w:rPr>
        <w:t>“</w:t>
      </w:r>
      <w:r>
        <w:rPr>
          <w:rFonts w:eastAsia="方正仿宋简体"/>
          <w:sz w:val="32"/>
          <w:szCs w:val="32"/>
        </w:rPr>
        <w:t>四个意识</w:t>
      </w:r>
      <w:r>
        <w:rPr>
          <w:rFonts w:eastAsia="方正仿宋简体"/>
          <w:sz w:val="32"/>
          <w:szCs w:val="32"/>
        </w:rPr>
        <w:t>”</w:t>
      </w:r>
      <w:r>
        <w:rPr>
          <w:rFonts w:eastAsia="方正仿宋简体"/>
          <w:sz w:val="32"/>
          <w:szCs w:val="32"/>
        </w:rPr>
        <w:t>、坚定</w:t>
      </w:r>
      <w:r>
        <w:rPr>
          <w:rFonts w:eastAsia="方正仿宋简体"/>
          <w:sz w:val="32"/>
          <w:szCs w:val="32"/>
        </w:rPr>
        <w:t>“</w:t>
      </w:r>
      <w:r>
        <w:rPr>
          <w:rFonts w:eastAsia="方正仿宋简体"/>
          <w:sz w:val="32"/>
          <w:szCs w:val="32"/>
        </w:rPr>
        <w:t>四个自信</w:t>
      </w:r>
      <w:r>
        <w:rPr>
          <w:rFonts w:eastAsia="方正仿宋简体"/>
          <w:sz w:val="32"/>
          <w:szCs w:val="32"/>
        </w:rPr>
        <w:t>”</w:t>
      </w:r>
      <w:r>
        <w:rPr>
          <w:rFonts w:eastAsia="方正仿宋简体"/>
          <w:sz w:val="32"/>
          <w:szCs w:val="32"/>
        </w:rPr>
        <w:t>、做到两个维护。提高政治站位，切实把抓好巡视反馈问题整改作为一项严肃的政治任务，作为解决自身问题、改进提升工作的重大契机，扎实做好整改工作，以问题整改促进各项工作全面提升，</w:t>
      </w:r>
      <w:r>
        <w:rPr>
          <w:rFonts w:eastAsia="方正仿宋简体"/>
          <w:sz w:val="32"/>
          <w:szCs w:val="32"/>
          <w:lang w:val="zh-CN"/>
        </w:rPr>
        <w:t>特别是针对</w:t>
      </w:r>
      <w:r>
        <w:rPr>
          <w:rFonts w:eastAsia="方正仿宋简体"/>
          <w:sz w:val="32"/>
          <w:szCs w:val="32"/>
          <w:lang w:val="zh-CN"/>
        </w:rPr>
        <w:t>“</w:t>
      </w:r>
      <w:r>
        <w:rPr>
          <w:rFonts w:eastAsia="方正仿宋简体"/>
          <w:sz w:val="32"/>
          <w:szCs w:val="32"/>
          <w:lang w:val="zh-CN"/>
        </w:rPr>
        <w:t>三个努力建成</w:t>
      </w:r>
      <w:r>
        <w:rPr>
          <w:rFonts w:eastAsia="方正仿宋简体"/>
          <w:sz w:val="32"/>
          <w:szCs w:val="32"/>
          <w:lang w:val="zh-CN"/>
        </w:rPr>
        <w:t>”“</w:t>
      </w:r>
      <w:r>
        <w:rPr>
          <w:rFonts w:eastAsia="方正仿宋简体"/>
          <w:sz w:val="32"/>
          <w:szCs w:val="32"/>
          <w:lang w:val="zh-CN"/>
        </w:rPr>
        <w:t>一港双城</w:t>
      </w:r>
      <w:r>
        <w:rPr>
          <w:rFonts w:eastAsia="方正仿宋简体"/>
          <w:sz w:val="32"/>
          <w:szCs w:val="32"/>
          <w:lang w:val="zh-CN"/>
        </w:rPr>
        <w:t>”“</w:t>
      </w:r>
      <w:r>
        <w:rPr>
          <w:rFonts w:eastAsia="方正仿宋简体"/>
          <w:sz w:val="32"/>
          <w:szCs w:val="32"/>
          <w:lang w:val="zh-CN"/>
        </w:rPr>
        <w:t>向海发展战略</w:t>
      </w:r>
      <w:r>
        <w:rPr>
          <w:rFonts w:eastAsia="方正仿宋简体"/>
          <w:sz w:val="32"/>
          <w:szCs w:val="32"/>
          <w:lang w:val="zh-CN"/>
        </w:rPr>
        <w:t>”</w:t>
      </w:r>
      <w:r>
        <w:rPr>
          <w:rFonts w:eastAsia="方正仿宋简体"/>
          <w:sz w:val="32"/>
          <w:szCs w:val="32"/>
          <w:lang w:val="zh-CN"/>
        </w:rPr>
        <w:t>深入思考，开拓创新，</w:t>
      </w:r>
      <w:r>
        <w:rPr>
          <w:rFonts w:eastAsia="方正仿宋简体"/>
          <w:sz w:val="32"/>
          <w:szCs w:val="32"/>
        </w:rPr>
        <w:t>确保中央</w:t>
      </w:r>
      <w:r>
        <w:rPr>
          <w:rFonts w:eastAsia="方正仿宋简体" w:hint="eastAsia"/>
          <w:sz w:val="32"/>
          <w:szCs w:val="32"/>
        </w:rPr>
        <w:t>和</w:t>
      </w:r>
      <w:r>
        <w:rPr>
          <w:rFonts w:eastAsia="方正仿宋简体"/>
          <w:sz w:val="32"/>
          <w:szCs w:val="32"/>
        </w:rPr>
        <w:t>省</w:t>
      </w:r>
      <w:r>
        <w:rPr>
          <w:rFonts w:eastAsia="方正仿宋简体" w:hint="eastAsia"/>
          <w:sz w:val="32"/>
          <w:szCs w:val="32"/>
        </w:rPr>
        <w:t>、</w:t>
      </w:r>
      <w:r>
        <w:rPr>
          <w:rFonts w:eastAsia="方正仿宋简体"/>
          <w:sz w:val="32"/>
          <w:szCs w:val="32"/>
        </w:rPr>
        <w:t>市、区委重大决策部署落地见效。</w:t>
      </w:r>
    </w:p>
    <w:p w:rsidR="00AD4441" w:rsidRDefault="0003010D" w:rsidP="00FE057E">
      <w:pPr>
        <w:pStyle w:val="a9"/>
        <w:adjustRightInd w:val="0"/>
        <w:spacing w:line="580" w:lineRule="exact"/>
        <w:ind w:firstLine="200"/>
        <w:rPr>
          <w:rFonts w:eastAsia="方正仿宋简体"/>
          <w:sz w:val="32"/>
          <w:szCs w:val="32"/>
        </w:rPr>
      </w:pPr>
      <w:r>
        <w:rPr>
          <w:rFonts w:ascii="方正楷体简体" w:eastAsia="方正楷体简体" w:hAnsi="方正楷体简体" w:cs="方正楷体简体" w:hint="eastAsia"/>
          <w:bCs/>
          <w:sz w:val="32"/>
          <w:szCs w:val="32"/>
        </w:rPr>
        <w:t>（二）强化“两个责任”，全面从严治党。</w:t>
      </w:r>
      <w:r>
        <w:rPr>
          <w:rFonts w:eastAsia="方正仿宋简体"/>
          <w:b/>
          <w:sz w:val="32"/>
          <w:szCs w:val="32"/>
        </w:rPr>
        <w:t>一是带头遵守党章党规，</w:t>
      </w:r>
      <w:r>
        <w:rPr>
          <w:rFonts w:eastAsia="方正仿宋简体" w:hint="eastAsia"/>
          <w:sz w:val="32"/>
          <w:szCs w:val="32"/>
        </w:rPr>
        <w:t>坚持</w:t>
      </w:r>
      <w:r>
        <w:rPr>
          <w:rFonts w:eastAsia="方正仿宋简体"/>
          <w:sz w:val="32"/>
          <w:szCs w:val="32"/>
        </w:rPr>
        <w:t>以上率下，从党委班子做起，持续把管党治党摆在突出位置，认真落实</w:t>
      </w:r>
      <w:r>
        <w:rPr>
          <w:rFonts w:eastAsia="方正仿宋简体" w:hint="eastAsia"/>
          <w:sz w:val="32"/>
          <w:szCs w:val="32"/>
        </w:rPr>
        <w:t>“</w:t>
      </w:r>
      <w:r>
        <w:rPr>
          <w:rFonts w:eastAsia="方正仿宋简体"/>
          <w:sz w:val="32"/>
          <w:szCs w:val="32"/>
        </w:rPr>
        <w:t>两准则、三条例</w:t>
      </w:r>
      <w:r>
        <w:rPr>
          <w:rFonts w:eastAsia="方正仿宋简体"/>
          <w:sz w:val="32"/>
          <w:szCs w:val="32"/>
        </w:rPr>
        <w:t>”</w:t>
      </w:r>
      <w:r>
        <w:rPr>
          <w:rFonts w:eastAsia="方正仿宋简体"/>
          <w:sz w:val="32"/>
          <w:szCs w:val="32"/>
        </w:rPr>
        <w:t>等法规条例，深化运用</w:t>
      </w:r>
      <w:r>
        <w:rPr>
          <w:rFonts w:eastAsia="方正仿宋简体"/>
          <w:sz w:val="32"/>
          <w:szCs w:val="32"/>
        </w:rPr>
        <w:t>“</w:t>
      </w:r>
      <w:r>
        <w:rPr>
          <w:rFonts w:eastAsia="方正仿宋简体"/>
          <w:sz w:val="32"/>
          <w:szCs w:val="32"/>
        </w:rPr>
        <w:t>四种形态</w:t>
      </w:r>
      <w:r>
        <w:rPr>
          <w:rFonts w:eastAsia="方正仿宋简体"/>
          <w:sz w:val="32"/>
          <w:szCs w:val="32"/>
        </w:rPr>
        <w:t>”</w:t>
      </w:r>
      <w:r>
        <w:rPr>
          <w:rFonts w:eastAsia="方正仿宋简体"/>
          <w:sz w:val="32"/>
          <w:szCs w:val="32"/>
        </w:rPr>
        <w:t>，用好问责利器，倒逼责任落实。</w:t>
      </w:r>
      <w:r>
        <w:rPr>
          <w:rFonts w:eastAsia="方正仿宋简体"/>
          <w:b/>
          <w:sz w:val="32"/>
          <w:szCs w:val="32"/>
        </w:rPr>
        <w:t>二是严守纪律规矩。</w:t>
      </w:r>
      <w:r>
        <w:rPr>
          <w:rFonts w:eastAsia="方正仿宋简体"/>
          <w:sz w:val="32"/>
          <w:szCs w:val="32"/>
        </w:rPr>
        <w:t>坚持把纪律挺在前面，始终以铁的纪律从严治党，锲而不舍落实中央八项规定精神，紧盯形式主义官僚主义新表现，坚决遏制</w:t>
      </w:r>
      <w:r>
        <w:rPr>
          <w:rFonts w:eastAsia="方正仿宋简体"/>
          <w:sz w:val="32"/>
          <w:szCs w:val="32"/>
        </w:rPr>
        <w:t>“</w:t>
      </w:r>
      <w:r>
        <w:rPr>
          <w:rFonts w:eastAsia="方正仿宋简体"/>
          <w:sz w:val="32"/>
          <w:szCs w:val="32"/>
        </w:rPr>
        <w:t>四风</w:t>
      </w:r>
      <w:r>
        <w:rPr>
          <w:rFonts w:eastAsia="方正仿宋简体"/>
          <w:sz w:val="32"/>
          <w:szCs w:val="32"/>
        </w:rPr>
        <w:t>”</w:t>
      </w:r>
      <w:r>
        <w:rPr>
          <w:rFonts w:eastAsia="方正仿宋简体"/>
          <w:sz w:val="32"/>
          <w:szCs w:val="32"/>
        </w:rPr>
        <w:t>问题反弹回潮。紧盯发生在群众身边的腐败问题，紧盯重点</w:t>
      </w:r>
      <w:r>
        <w:rPr>
          <w:rFonts w:eastAsia="方正仿宋简体"/>
          <w:sz w:val="32"/>
          <w:szCs w:val="32"/>
        </w:rPr>
        <w:lastRenderedPageBreak/>
        <w:t>岗位，坚持重遏制、强高压、长震慑，巩固发展反腐败斗争压倒性态势。</w:t>
      </w:r>
      <w:r>
        <w:rPr>
          <w:rFonts w:eastAsia="方正仿宋简体"/>
          <w:b/>
          <w:sz w:val="32"/>
          <w:szCs w:val="32"/>
        </w:rPr>
        <w:t>三是严格执行党内政治生活的各项规定，</w:t>
      </w:r>
      <w:r>
        <w:rPr>
          <w:rFonts w:eastAsia="方正仿宋简体"/>
          <w:sz w:val="32"/>
          <w:szCs w:val="32"/>
        </w:rPr>
        <w:t>坚持好民主集中制、谈心谈话、批评和自我批评等规定动作，充分发扬民主，规范党委会议事规程，广泛听取班子成员和基层群众意见，保证民主决策、科学决策。</w:t>
      </w:r>
      <w:r>
        <w:rPr>
          <w:rFonts w:eastAsia="方正仿宋简体"/>
          <w:b/>
          <w:sz w:val="32"/>
          <w:szCs w:val="32"/>
        </w:rPr>
        <w:t>四是自觉接受监督，</w:t>
      </w:r>
      <w:r>
        <w:rPr>
          <w:rFonts w:eastAsia="方正仿宋简体"/>
          <w:sz w:val="32"/>
          <w:szCs w:val="32"/>
        </w:rPr>
        <w:t>自觉接受上级组织、社会各界和干部群众的监督与批评，防止权力失控、决策失误和行为失范，不断增强党组织的创造力和战斗力。</w:t>
      </w:r>
    </w:p>
    <w:p w:rsidR="00AD4441" w:rsidRDefault="0003010D" w:rsidP="00FE057E">
      <w:pPr>
        <w:topLinePunct/>
        <w:adjustRightInd w:val="0"/>
        <w:spacing w:line="580" w:lineRule="exact"/>
        <w:ind w:firstLineChars="200" w:firstLine="640"/>
        <w:rPr>
          <w:rFonts w:ascii="Times New Roman" w:eastAsia="方正仿宋简体" w:hAnsi="Times New Roman"/>
          <w:sz w:val="32"/>
          <w:szCs w:val="32"/>
        </w:rPr>
      </w:pPr>
      <w:r>
        <w:rPr>
          <w:rFonts w:ascii="方正楷体简体" w:eastAsia="方正楷体简体" w:hAnsi="方正楷体简体" w:cs="方正楷体简体" w:hint="eastAsia"/>
          <w:bCs/>
          <w:sz w:val="32"/>
          <w:szCs w:val="32"/>
        </w:rPr>
        <w:t>（三）强化宗旨观念，努力为民办实事。</w:t>
      </w:r>
      <w:r>
        <w:rPr>
          <w:rFonts w:ascii="Times New Roman" w:eastAsia="方正仿宋简体" w:hAnsi="Times New Roman"/>
          <w:sz w:val="32"/>
          <w:szCs w:val="32"/>
        </w:rPr>
        <w:t>认真贯彻落实中央和省、市、区关于改进工作作风、密切联系群众有关规定。</w:t>
      </w:r>
      <w:r>
        <w:rPr>
          <w:rFonts w:ascii="Times New Roman" w:eastAsia="方正仿宋简体" w:hAnsi="Times New Roman"/>
          <w:b/>
          <w:sz w:val="32"/>
          <w:szCs w:val="32"/>
        </w:rPr>
        <w:t>一是严格落实直接联系群众制度、矛盾纠纷排查化解制度等群众工作机制，</w:t>
      </w:r>
      <w:r>
        <w:rPr>
          <w:rFonts w:ascii="Times New Roman" w:eastAsia="方正仿宋简体" w:hAnsi="Times New Roman"/>
          <w:color w:val="000000"/>
          <w:sz w:val="32"/>
          <w:szCs w:val="32"/>
        </w:rPr>
        <w:t>针对八里滩信访矛盾突出的现状，注重运用法治思维推进社会治理、用法律武器破解社会治理难题，用法治方式化解信访矛盾，引导信访群众养成在法治轨道上主张权利的习惯，变</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信访</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为</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信法</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，努力使循法而行成为全场公民的自觉行动。</w:t>
      </w:r>
      <w:r>
        <w:rPr>
          <w:rFonts w:ascii="Times New Roman" w:eastAsia="方正仿宋简体" w:hAnsi="Times New Roman"/>
          <w:b/>
          <w:sz w:val="32"/>
          <w:szCs w:val="32"/>
        </w:rPr>
        <w:t>二是大力解决群众关心的热点难点问题，</w:t>
      </w:r>
      <w:r>
        <w:rPr>
          <w:rFonts w:ascii="Times New Roman" w:eastAsia="方正仿宋简体" w:hAnsi="Times New Roman"/>
          <w:sz w:val="32"/>
          <w:szCs w:val="32"/>
        </w:rPr>
        <w:t>进一步加强调研工作的广泛性和深入性，</w:t>
      </w:r>
      <w:r>
        <w:rPr>
          <w:rFonts w:ascii="Times New Roman" w:eastAsia="方正仿宋简体" w:hAnsi="Times New Roman" w:hint="eastAsia"/>
          <w:sz w:val="32"/>
          <w:szCs w:val="32"/>
        </w:rPr>
        <w:t>做</w:t>
      </w:r>
      <w:r>
        <w:rPr>
          <w:rFonts w:ascii="Times New Roman" w:eastAsia="方正仿宋简体" w:hAnsi="Times New Roman"/>
          <w:sz w:val="32"/>
          <w:szCs w:val="32"/>
        </w:rPr>
        <w:t>到进村入户，与群众面对面、心贴心，对场情民情做到心中有数。</w:t>
      </w:r>
      <w:r>
        <w:rPr>
          <w:rFonts w:ascii="Times New Roman" w:eastAsia="方正仿宋简体" w:hAnsi="Times New Roman"/>
          <w:b/>
          <w:sz w:val="32"/>
          <w:szCs w:val="32"/>
        </w:rPr>
        <w:t>三是建立领导干部接访工作机制，</w:t>
      </w:r>
      <w:r>
        <w:rPr>
          <w:rFonts w:ascii="Times New Roman" w:eastAsia="方正仿宋简体" w:hAnsi="Times New Roman"/>
          <w:sz w:val="32"/>
          <w:szCs w:val="32"/>
        </w:rPr>
        <w:t>进一步畅通领导干部直接联系群众渠道，多渠道了解群众所盼所需，真心诚意地为群众办实事、办好事，不断密切党群干群关系。</w:t>
      </w:r>
    </w:p>
    <w:p w:rsidR="00AD4441" w:rsidRDefault="0003010D" w:rsidP="00FE057E">
      <w:pPr>
        <w:pStyle w:val="a9"/>
        <w:adjustRightInd w:val="0"/>
        <w:spacing w:line="580" w:lineRule="exact"/>
        <w:ind w:firstLine="640"/>
        <w:rPr>
          <w:rFonts w:eastAsia="方正仿宋简体"/>
          <w:sz w:val="32"/>
          <w:szCs w:val="32"/>
        </w:rPr>
      </w:pPr>
      <w:r>
        <w:rPr>
          <w:rFonts w:eastAsia="方正楷体简体" w:hint="eastAsia"/>
          <w:bCs/>
          <w:sz w:val="32"/>
          <w:szCs w:val="32"/>
        </w:rPr>
        <w:t>（</w:t>
      </w:r>
      <w:r>
        <w:rPr>
          <w:rFonts w:eastAsia="方正楷体简体"/>
          <w:bCs/>
          <w:sz w:val="32"/>
          <w:szCs w:val="32"/>
        </w:rPr>
        <w:t>四）强化制度建设，巩固整改成效。</w:t>
      </w:r>
      <w:r>
        <w:rPr>
          <w:rFonts w:eastAsia="方正仿宋简体"/>
          <w:sz w:val="32"/>
          <w:szCs w:val="32"/>
        </w:rPr>
        <w:t>继续加大建章立制力度，</w:t>
      </w:r>
      <w:r>
        <w:rPr>
          <w:rFonts w:eastAsia="方正仿宋简体" w:hint="eastAsia"/>
          <w:sz w:val="32"/>
          <w:szCs w:val="32"/>
        </w:rPr>
        <w:t>进</w:t>
      </w:r>
      <w:r>
        <w:rPr>
          <w:rFonts w:eastAsia="方正仿宋简体"/>
          <w:sz w:val="32"/>
          <w:szCs w:val="32"/>
        </w:rPr>
        <w:t>一步对现有制度进行梳理完善，结合巡察整改落实工作，</w:t>
      </w:r>
      <w:r>
        <w:rPr>
          <w:rFonts w:eastAsia="方正仿宋简体"/>
          <w:sz w:val="32"/>
          <w:szCs w:val="32"/>
        </w:rPr>
        <w:lastRenderedPageBreak/>
        <w:t>对实践检验行之有效的，长期坚持；对不适应新形势新任务，存在制度漏洞、制度缺失、制度失效问题的，逐一加以改进、完善和优化，切实增强制度的严肃性和约束力。持续完善全面从严治党责任照单履责、述职述责、定期报告等制度，真正把巡</w:t>
      </w:r>
      <w:r>
        <w:rPr>
          <w:rFonts w:eastAsia="方正仿宋简体" w:hint="eastAsia"/>
          <w:sz w:val="32"/>
          <w:szCs w:val="32"/>
        </w:rPr>
        <w:t>察</w:t>
      </w:r>
      <w:r>
        <w:rPr>
          <w:rFonts w:eastAsia="方正仿宋简体"/>
          <w:sz w:val="32"/>
          <w:szCs w:val="32"/>
        </w:rPr>
        <w:t>整改转化为健全制度、建强队伍、推动工作的实效。</w:t>
      </w:r>
    </w:p>
    <w:p w:rsidR="00AD4441" w:rsidRDefault="0003010D" w:rsidP="00FE057E">
      <w:pPr>
        <w:pStyle w:val="a9"/>
        <w:adjustRightInd w:val="0"/>
        <w:spacing w:line="580" w:lineRule="exact"/>
        <w:ind w:firstLine="640"/>
        <w:rPr>
          <w:rFonts w:eastAsia="方正仿宋简体"/>
          <w:sz w:val="32"/>
          <w:szCs w:val="32"/>
        </w:rPr>
      </w:pPr>
      <w:r>
        <w:rPr>
          <w:rFonts w:ascii="方正楷体简体" w:eastAsia="方正楷体简体" w:hAnsi="方正楷体简体" w:cs="方正楷体简体" w:hint="eastAsia"/>
          <w:bCs/>
          <w:sz w:val="32"/>
          <w:szCs w:val="32"/>
        </w:rPr>
        <w:t>（五）强化统筹结合，促进全面发展。</w:t>
      </w:r>
      <w:r>
        <w:rPr>
          <w:rFonts w:eastAsia="方正仿宋简体"/>
          <w:sz w:val="32"/>
          <w:szCs w:val="32"/>
        </w:rPr>
        <w:t>将巡</w:t>
      </w:r>
      <w:r>
        <w:rPr>
          <w:rFonts w:eastAsia="方正仿宋简体" w:hint="eastAsia"/>
          <w:sz w:val="32"/>
          <w:szCs w:val="32"/>
        </w:rPr>
        <w:t>察</w:t>
      </w:r>
      <w:r>
        <w:rPr>
          <w:rFonts w:eastAsia="方正仿宋简体"/>
          <w:sz w:val="32"/>
          <w:szCs w:val="32"/>
        </w:rPr>
        <w:t>整改与深入学习贯彻习近平新时代中国特色社会主义思想相结合，与全面落实</w:t>
      </w:r>
      <w:r>
        <w:rPr>
          <w:rFonts w:eastAsia="方正仿宋简体" w:hint="eastAsia"/>
          <w:sz w:val="32"/>
          <w:szCs w:val="32"/>
        </w:rPr>
        <w:t>区委区政府重大决策部署</w:t>
      </w:r>
      <w:r>
        <w:rPr>
          <w:rFonts w:eastAsia="方正仿宋简体"/>
          <w:sz w:val="32"/>
          <w:szCs w:val="32"/>
        </w:rPr>
        <w:t>相结合，</w:t>
      </w:r>
      <w:r>
        <w:rPr>
          <w:rFonts w:eastAsia="方正仿宋简体" w:hint="eastAsia"/>
          <w:sz w:val="32"/>
          <w:szCs w:val="32"/>
        </w:rPr>
        <w:t>与推进</w:t>
      </w:r>
      <w:r>
        <w:rPr>
          <w:rFonts w:eastAsia="方正仿宋简体"/>
          <w:color w:val="000000"/>
          <w:sz w:val="32"/>
          <w:szCs w:val="32"/>
        </w:rPr>
        <w:t>“</w:t>
      </w:r>
      <w:r>
        <w:rPr>
          <w:rFonts w:eastAsia="方正仿宋简体"/>
          <w:color w:val="000000"/>
          <w:sz w:val="32"/>
          <w:szCs w:val="32"/>
        </w:rPr>
        <w:t>招商引资、项目建设、乡村振兴、社会管理、党的建设</w:t>
      </w:r>
      <w:r>
        <w:rPr>
          <w:rFonts w:eastAsia="方正仿宋简体"/>
          <w:color w:val="000000"/>
          <w:sz w:val="32"/>
          <w:szCs w:val="32"/>
        </w:rPr>
        <w:t>”“</w:t>
      </w:r>
      <w:r>
        <w:rPr>
          <w:rFonts w:eastAsia="方正仿宋简体"/>
          <w:color w:val="000000"/>
          <w:sz w:val="32"/>
          <w:szCs w:val="32"/>
        </w:rPr>
        <w:t>三重四创五优化</w:t>
      </w:r>
      <w:r>
        <w:rPr>
          <w:rFonts w:eastAsia="方正仿宋简体"/>
          <w:color w:val="000000"/>
          <w:sz w:val="32"/>
          <w:szCs w:val="32"/>
        </w:rPr>
        <w:t>”</w:t>
      </w:r>
      <w:r>
        <w:rPr>
          <w:rFonts w:eastAsia="方正仿宋简体"/>
          <w:color w:val="000000"/>
          <w:sz w:val="32"/>
          <w:szCs w:val="32"/>
        </w:rPr>
        <w:t>等重点工作</w:t>
      </w:r>
      <w:r>
        <w:rPr>
          <w:rFonts w:eastAsia="方正仿宋简体" w:hint="eastAsia"/>
          <w:sz w:val="32"/>
          <w:szCs w:val="32"/>
        </w:rPr>
        <w:t>相结合，</w:t>
      </w:r>
      <w:r>
        <w:rPr>
          <w:rFonts w:eastAsia="方正仿宋简体"/>
          <w:sz w:val="32"/>
          <w:szCs w:val="32"/>
        </w:rPr>
        <w:t>坚持</w:t>
      </w:r>
      <w:r>
        <w:rPr>
          <w:rFonts w:eastAsia="方正仿宋简体"/>
          <w:sz w:val="32"/>
          <w:szCs w:val="32"/>
        </w:rPr>
        <w:t>“</w:t>
      </w:r>
      <w:r>
        <w:rPr>
          <w:rFonts w:eastAsia="方正仿宋简体"/>
          <w:sz w:val="32"/>
          <w:szCs w:val="32"/>
        </w:rPr>
        <w:t>两手抓、两不误、两促进</w:t>
      </w:r>
      <w:r>
        <w:rPr>
          <w:rFonts w:eastAsia="方正仿宋简体"/>
          <w:sz w:val="32"/>
          <w:szCs w:val="32"/>
        </w:rPr>
        <w:t>”</w:t>
      </w:r>
      <w:r>
        <w:rPr>
          <w:rFonts w:eastAsia="方正仿宋简体"/>
          <w:sz w:val="32"/>
          <w:szCs w:val="32"/>
        </w:rPr>
        <w:t>，努力把巡</w:t>
      </w:r>
      <w:r>
        <w:rPr>
          <w:rFonts w:eastAsia="方正仿宋简体" w:hint="eastAsia"/>
          <w:sz w:val="32"/>
          <w:szCs w:val="32"/>
        </w:rPr>
        <w:t>察</w:t>
      </w:r>
      <w:r>
        <w:rPr>
          <w:rFonts w:eastAsia="方正仿宋简体"/>
          <w:sz w:val="32"/>
          <w:szCs w:val="32"/>
        </w:rPr>
        <w:t>整改的</w:t>
      </w:r>
      <w:r>
        <w:rPr>
          <w:rFonts w:eastAsia="方正仿宋简体" w:hint="eastAsia"/>
          <w:sz w:val="32"/>
          <w:szCs w:val="32"/>
        </w:rPr>
        <w:t>成果</w:t>
      </w:r>
      <w:r>
        <w:rPr>
          <w:rFonts w:eastAsia="方正仿宋简体"/>
          <w:sz w:val="32"/>
          <w:szCs w:val="32"/>
        </w:rPr>
        <w:t>转化为推动</w:t>
      </w:r>
      <w:r>
        <w:rPr>
          <w:rFonts w:eastAsia="方正仿宋简体"/>
          <w:color w:val="000000"/>
          <w:sz w:val="32"/>
          <w:szCs w:val="32"/>
        </w:rPr>
        <w:t>养殖场经济社会高质量发展的动力</w:t>
      </w:r>
      <w:r>
        <w:rPr>
          <w:rFonts w:eastAsia="方正仿宋简体"/>
          <w:sz w:val="32"/>
          <w:szCs w:val="32"/>
        </w:rPr>
        <w:t>，以巡</w:t>
      </w:r>
      <w:r>
        <w:rPr>
          <w:rFonts w:eastAsia="方正仿宋简体" w:hint="eastAsia"/>
          <w:sz w:val="32"/>
          <w:szCs w:val="32"/>
        </w:rPr>
        <w:t>察</w:t>
      </w:r>
      <w:r>
        <w:rPr>
          <w:rFonts w:eastAsia="方正仿宋简体"/>
          <w:sz w:val="32"/>
          <w:szCs w:val="32"/>
        </w:rPr>
        <w:t>整改促工作提升，以工作成效检验整改效果。</w:t>
      </w:r>
    </w:p>
    <w:p w:rsidR="00AD4441" w:rsidRDefault="0003010D" w:rsidP="00FE057E">
      <w:pPr>
        <w:spacing w:line="580" w:lineRule="exact"/>
        <w:ind w:firstLineChars="210" w:firstLine="672"/>
        <w:rPr>
          <w:rFonts w:ascii="Times New Roman" w:eastAsia="方正仿宋简体" w:hAnsi="Times New Roman"/>
          <w:sz w:val="32"/>
          <w:szCs w:val="32"/>
        </w:rPr>
      </w:pPr>
      <w:r>
        <w:rPr>
          <w:rFonts w:ascii="Times New Roman" w:eastAsia="方正仿宋简体" w:hAnsi="Times New Roman"/>
          <w:sz w:val="32"/>
          <w:szCs w:val="32"/>
        </w:rPr>
        <w:t>欢迎广大干部群众对巡察整改落实情况进行监督。如有意见建议，请及时向我们反映。联系方式：</w:t>
      </w:r>
      <w:r>
        <w:rPr>
          <w:rFonts w:ascii="Times New Roman" w:eastAsia="方正仿宋简体" w:hAnsi="Times New Roman" w:hint="eastAsia"/>
          <w:sz w:val="32"/>
          <w:szCs w:val="32"/>
        </w:rPr>
        <w:t>8811247</w:t>
      </w:r>
      <w:r>
        <w:rPr>
          <w:rFonts w:ascii="Times New Roman" w:eastAsia="方正仿宋简体" w:hAnsi="Times New Roman"/>
          <w:sz w:val="32"/>
          <w:szCs w:val="32"/>
        </w:rPr>
        <w:t>（工作时间）；邮政信箱：</w:t>
      </w:r>
      <w:r>
        <w:rPr>
          <w:rFonts w:ascii="Times New Roman" w:eastAsia="方正仿宋简体" w:hAnsi="Times New Roman" w:hint="eastAsia"/>
          <w:sz w:val="32"/>
          <w:szCs w:val="32"/>
        </w:rPr>
        <w:t>八里滩养殖场</w:t>
      </w:r>
      <w:r>
        <w:rPr>
          <w:rFonts w:ascii="Times New Roman" w:eastAsia="方正仿宋简体" w:hAnsi="Times New Roman"/>
          <w:sz w:val="32"/>
          <w:szCs w:val="32"/>
        </w:rPr>
        <w:t>；邮政编码：</w:t>
      </w:r>
      <w:r>
        <w:rPr>
          <w:rFonts w:ascii="Times New Roman" w:eastAsia="方正仿宋简体" w:hAnsi="Times New Roman" w:hint="eastAsia"/>
          <w:sz w:val="32"/>
          <w:szCs w:val="32"/>
        </w:rPr>
        <w:t>063202</w:t>
      </w:r>
      <w:r>
        <w:rPr>
          <w:rFonts w:ascii="Times New Roman" w:eastAsia="方正仿宋简体" w:hAnsi="Times New Roman"/>
          <w:sz w:val="32"/>
          <w:szCs w:val="32"/>
        </w:rPr>
        <w:t>；电子邮箱</w:t>
      </w:r>
      <w:r>
        <w:rPr>
          <w:rFonts w:ascii="Times New Roman" w:eastAsia="方正仿宋简体" w:hAnsi="Times New Roman"/>
          <w:sz w:val="32"/>
          <w:szCs w:val="32"/>
        </w:rPr>
        <w:t xml:space="preserve">: </w:t>
      </w:r>
      <w:r>
        <w:rPr>
          <w:rFonts w:ascii="Times New Roman" w:eastAsia="方正仿宋简体" w:hAnsi="Times New Roman" w:hint="eastAsia"/>
          <w:sz w:val="32"/>
          <w:szCs w:val="32"/>
        </w:rPr>
        <w:t>bltyzc@163.com</w:t>
      </w:r>
      <w:r>
        <w:rPr>
          <w:rFonts w:ascii="Times New Roman" w:eastAsia="方正仿宋简体" w:hAnsi="Times New Roman"/>
          <w:sz w:val="32"/>
          <w:szCs w:val="32"/>
        </w:rPr>
        <w:t>。</w:t>
      </w:r>
    </w:p>
    <w:p w:rsidR="00FE057E" w:rsidRPr="00FE057E" w:rsidRDefault="00FE057E" w:rsidP="00FE057E">
      <w:pPr>
        <w:spacing w:line="580" w:lineRule="exact"/>
        <w:ind w:firstLineChars="210" w:firstLine="672"/>
        <w:rPr>
          <w:rFonts w:ascii="Times New Roman" w:eastAsia="方正仿宋简体" w:hAnsi="Times New Roman"/>
          <w:sz w:val="32"/>
          <w:szCs w:val="32"/>
        </w:rPr>
      </w:pPr>
    </w:p>
    <w:p w:rsidR="00AD4441" w:rsidRDefault="0003010D" w:rsidP="00FE057E">
      <w:pPr>
        <w:widowControl/>
        <w:spacing w:line="578" w:lineRule="exact"/>
        <w:ind w:firstLineChars="900" w:firstLine="2880"/>
        <w:rPr>
          <w:rFonts w:ascii="Times New Roman" w:eastAsia="方正仿宋简体" w:hAnsi="Times New Roman"/>
          <w:sz w:val="32"/>
          <w:szCs w:val="32"/>
        </w:rPr>
      </w:pPr>
      <w:r>
        <w:rPr>
          <w:rFonts w:ascii="Times New Roman" w:eastAsia="方正仿宋简体" w:hAnsi="Times New Roman"/>
          <w:sz w:val="32"/>
          <w:szCs w:val="32"/>
        </w:rPr>
        <w:t>中共唐山市曹妃甸区八里滩养殖场</w:t>
      </w:r>
      <w:r>
        <w:rPr>
          <w:rFonts w:ascii="Times New Roman" w:eastAsia="方正仿宋简体" w:hAnsi="Times New Roman" w:hint="eastAsia"/>
          <w:sz w:val="32"/>
          <w:szCs w:val="32"/>
        </w:rPr>
        <w:t>委员会</w:t>
      </w:r>
    </w:p>
    <w:p w:rsidR="00AD4441" w:rsidRDefault="0003010D" w:rsidP="00FE057E">
      <w:pPr>
        <w:spacing w:line="578" w:lineRule="exact"/>
        <w:ind w:firstLineChars="1200" w:firstLine="3840"/>
        <w:rPr>
          <w:rFonts w:ascii="Times New Roman" w:eastAsia="方正仿宋简体" w:hAnsi="Times New Roman"/>
          <w:sz w:val="32"/>
          <w:szCs w:val="32"/>
        </w:rPr>
      </w:pPr>
      <w:r>
        <w:rPr>
          <w:rFonts w:ascii="Times New Roman" w:eastAsia="方正仿宋简体" w:hAnsi="Times New Roman"/>
          <w:sz w:val="32"/>
          <w:szCs w:val="32"/>
        </w:rPr>
        <w:t>2021</w:t>
      </w:r>
      <w:r>
        <w:rPr>
          <w:rFonts w:ascii="Times New Roman" w:eastAsia="方正仿宋简体" w:hAnsi="Times New Roman"/>
          <w:sz w:val="32"/>
          <w:szCs w:val="32"/>
        </w:rPr>
        <w:t>年</w:t>
      </w:r>
      <w:r w:rsidR="0058659E">
        <w:rPr>
          <w:rFonts w:ascii="Times New Roman" w:eastAsia="方正仿宋简体" w:hAnsi="Times New Roman" w:hint="eastAsia"/>
          <w:sz w:val="32"/>
          <w:szCs w:val="32"/>
        </w:rPr>
        <w:t>12</w:t>
      </w:r>
      <w:r>
        <w:rPr>
          <w:rFonts w:ascii="Times New Roman" w:eastAsia="方正仿宋简体" w:hAnsi="Times New Roman"/>
          <w:sz w:val="32"/>
          <w:szCs w:val="32"/>
        </w:rPr>
        <w:t>月</w:t>
      </w:r>
      <w:r w:rsidR="0058659E">
        <w:rPr>
          <w:rFonts w:ascii="Times New Roman" w:eastAsia="方正仿宋简体" w:hAnsi="Times New Roman" w:hint="eastAsia"/>
          <w:sz w:val="32"/>
          <w:szCs w:val="32"/>
        </w:rPr>
        <w:t>27</w:t>
      </w:r>
      <w:r>
        <w:rPr>
          <w:rFonts w:ascii="Times New Roman" w:eastAsia="方正仿宋简体" w:hAnsi="Times New Roman"/>
          <w:sz w:val="32"/>
          <w:szCs w:val="32"/>
        </w:rPr>
        <w:t>日</w:t>
      </w:r>
    </w:p>
    <w:sectPr w:rsidR="00AD4441" w:rsidSect="00AD4441">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691" w:rsidRDefault="00311691" w:rsidP="00AD4441">
      <w:r>
        <w:separator/>
      </w:r>
    </w:p>
  </w:endnote>
  <w:endnote w:type="continuationSeparator" w:id="1">
    <w:p w:rsidR="00311691" w:rsidRDefault="00311691" w:rsidP="00AD4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459256"/>
      <w:docPartObj>
        <w:docPartGallery w:val="AutoText"/>
      </w:docPartObj>
    </w:sdtPr>
    <w:sdtContent>
      <w:p w:rsidR="00AD4441" w:rsidRDefault="0003010D">
        <w:pPr>
          <w:pStyle w:val="a7"/>
          <w:jc w:val="center"/>
        </w:pPr>
        <w:r>
          <w:rPr>
            <w:rFonts w:asciiTheme="minorEastAsia" w:eastAsiaTheme="minorEastAsia" w:hAnsiTheme="minorEastAsia"/>
            <w:sz w:val="28"/>
            <w:szCs w:val="28"/>
          </w:rPr>
          <w:t xml:space="preserve">— </w:t>
        </w:r>
        <w:r w:rsidR="000B30B6">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sidR="000B30B6">
          <w:rPr>
            <w:rFonts w:asciiTheme="minorEastAsia" w:eastAsiaTheme="minorEastAsia" w:hAnsiTheme="minorEastAsia"/>
            <w:sz w:val="28"/>
            <w:szCs w:val="28"/>
          </w:rPr>
          <w:fldChar w:fldCharType="separate"/>
        </w:r>
        <w:r w:rsidR="00020FB2" w:rsidRPr="00020FB2">
          <w:rPr>
            <w:rFonts w:asciiTheme="minorEastAsia" w:eastAsiaTheme="minorEastAsia" w:hAnsiTheme="minorEastAsia"/>
            <w:noProof/>
            <w:sz w:val="28"/>
            <w:szCs w:val="28"/>
            <w:lang w:val="zh-CN"/>
          </w:rPr>
          <w:t>20</w:t>
        </w:r>
        <w:r w:rsidR="000B30B6">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p>
    </w:sdtContent>
  </w:sdt>
  <w:p w:rsidR="00AD4441" w:rsidRDefault="00AD44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691" w:rsidRDefault="00311691" w:rsidP="00AD4441">
      <w:r>
        <w:separator/>
      </w:r>
    </w:p>
  </w:footnote>
  <w:footnote w:type="continuationSeparator" w:id="1">
    <w:p w:rsidR="00311691" w:rsidRDefault="00311691" w:rsidP="00AD4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4A1"/>
    <w:rsid w:val="00000F8E"/>
    <w:rsid w:val="00020FB2"/>
    <w:rsid w:val="0003010D"/>
    <w:rsid w:val="000560A1"/>
    <w:rsid w:val="000B30B6"/>
    <w:rsid w:val="000C55BA"/>
    <w:rsid w:val="001473A1"/>
    <w:rsid w:val="001777C6"/>
    <w:rsid w:val="001D58F1"/>
    <w:rsid w:val="00226CB2"/>
    <w:rsid w:val="00241AC3"/>
    <w:rsid w:val="00246F1A"/>
    <w:rsid w:val="00251731"/>
    <w:rsid w:val="002D3F10"/>
    <w:rsid w:val="00311691"/>
    <w:rsid w:val="00315809"/>
    <w:rsid w:val="003174DF"/>
    <w:rsid w:val="003F3100"/>
    <w:rsid w:val="004574FD"/>
    <w:rsid w:val="00486669"/>
    <w:rsid w:val="004A238A"/>
    <w:rsid w:val="004E2D8E"/>
    <w:rsid w:val="00500F05"/>
    <w:rsid w:val="005020A4"/>
    <w:rsid w:val="00537BEF"/>
    <w:rsid w:val="005420AF"/>
    <w:rsid w:val="0058659E"/>
    <w:rsid w:val="006128B2"/>
    <w:rsid w:val="00675A1B"/>
    <w:rsid w:val="00706D0F"/>
    <w:rsid w:val="00741004"/>
    <w:rsid w:val="00793526"/>
    <w:rsid w:val="0079570B"/>
    <w:rsid w:val="007C6071"/>
    <w:rsid w:val="007F61C2"/>
    <w:rsid w:val="00815FA8"/>
    <w:rsid w:val="008200BA"/>
    <w:rsid w:val="00866F10"/>
    <w:rsid w:val="008B5B2A"/>
    <w:rsid w:val="008B702D"/>
    <w:rsid w:val="008D5B1D"/>
    <w:rsid w:val="008E04A2"/>
    <w:rsid w:val="009347D0"/>
    <w:rsid w:val="00A03FF1"/>
    <w:rsid w:val="00AD4441"/>
    <w:rsid w:val="00AD445C"/>
    <w:rsid w:val="00B42EED"/>
    <w:rsid w:val="00B8018F"/>
    <w:rsid w:val="00BA7C82"/>
    <w:rsid w:val="00C224A1"/>
    <w:rsid w:val="00C61CFB"/>
    <w:rsid w:val="00CC74C4"/>
    <w:rsid w:val="00D519B0"/>
    <w:rsid w:val="00ED1BC2"/>
    <w:rsid w:val="00F17053"/>
    <w:rsid w:val="00F8046E"/>
    <w:rsid w:val="00FC0964"/>
    <w:rsid w:val="00FE057E"/>
    <w:rsid w:val="18895C84"/>
    <w:rsid w:val="615E382B"/>
    <w:rsid w:val="75B22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41"/>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AD4441"/>
    <w:pPr>
      <w:keepNext/>
      <w:keepLines/>
      <w:spacing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AD4441"/>
    <w:pPr>
      <w:spacing w:after="120"/>
    </w:pPr>
    <w:rPr>
      <w:rFonts w:asciiTheme="minorHAnsi" w:eastAsiaTheme="minorEastAsia" w:hAnsiTheme="minorHAnsi" w:cstheme="minorBidi"/>
    </w:rPr>
  </w:style>
  <w:style w:type="paragraph" w:styleId="a4">
    <w:name w:val="Body Text Indent"/>
    <w:basedOn w:val="a"/>
    <w:uiPriority w:val="99"/>
    <w:semiHidden/>
    <w:unhideWhenUsed/>
    <w:qFormat/>
    <w:rsid w:val="00AD4441"/>
    <w:pPr>
      <w:spacing w:after="120"/>
      <w:ind w:leftChars="200" w:left="420"/>
    </w:pPr>
  </w:style>
  <w:style w:type="paragraph" w:styleId="a5">
    <w:name w:val="Date"/>
    <w:basedOn w:val="a"/>
    <w:next w:val="a"/>
    <w:link w:val="Char0"/>
    <w:uiPriority w:val="99"/>
    <w:semiHidden/>
    <w:unhideWhenUsed/>
    <w:rsid w:val="00AD4441"/>
    <w:pPr>
      <w:ind w:leftChars="2500" w:left="100"/>
    </w:pPr>
  </w:style>
  <w:style w:type="paragraph" w:styleId="a6">
    <w:name w:val="Balloon Text"/>
    <w:basedOn w:val="a"/>
    <w:link w:val="Char1"/>
    <w:uiPriority w:val="99"/>
    <w:semiHidden/>
    <w:unhideWhenUsed/>
    <w:rsid w:val="00AD4441"/>
    <w:rPr>
      <w:sz w:val="18"/>
      <w:szCs w:val="18"/>
    </w:rPr>
  </w:style>
  <w:style w:type="paragraph" w:styleId="a7">
    <w:name w:val="footer"/>
    <w:basedOn w:val="a"/>
    <w:link w:val="Char2"/>
    <w:uiPriority w:val="99"/>
    <w:unhideWhenUsed/>
    <w:rsid w:val="00AD4441"/>
    <w:pPr>
      <w:tabs>
        <w:tab w:val="center" w:pos="4153"/>
        <w:tab w:val="right" w:pos="8306"/>
      </w:tabs>
      <w:snapToGrid w:val="0"/>
      <w:jc w:val="left"/>
    </w:pPr>
    <w:rPr>
      <w:sz w:val="18"/>
      <w:szCs w:val="18"/>
    </w:rPr>
  </w:style>
  <w:style w:type="paragraph" w:styleId="a8">
    <w:name w:val="header"/>
    <w:basedOn w:val="a"/>
    <w:link w:val="Char3"/>
    <w:uiPriority w:val="99"/>
    <w:unhideWhenUsed/>
    <w:rsid w:val="00AD4441"/>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AD4441"/>
    <w:rPr>
      <w:rFonts w:ascii="Times New Roman" w:hAnsi="Times New Roman"/>
      <w:sz w:val="24"/>
      <w:szCs w:val="24"/>
    </w:rPr>
  </w:style>
  <w:style w:type="character" w:customStyle="1" w:styleId="1Char">
    <w:name w:val="标题 1 Char"/>
    <w:basedOn w:val="a0"/>
    <w:link w:val="1"/>
    <w:uiPriority w:val="99"/>
    <w:qFormat/>
    <w:rsid w:val="00AD4441"/>
    <w:rPr>
      <w:rFonts w:ascii="Times New Roman" w:eastAsia="宋体" w:hAnsi="Times New Roman" w:cs="Times New Roman"/>
      <w:b/>
      <w:kern w:val="44"/>
      <w:sz w:val="44"/>
      <w:szCs w:val="20"/>
    </w:rPr>
  </w:style>
  <w:style w:type="paragraph" w:styleId="aa">
    <w:name w:val="List Paragraph"/>
    <w:basedOn w:val="a"/>
    <w:uiPriority w:val="34"/>
    <w:qFormat/>
    <w:rsid w:val="00AD4441"/>
    <w:pPr>
      <w:ind w:firstLineChars="200" w:firstLine="420"/>
    </w:pPr>
  </w:style>
  <w:style w:type="character" w:customStyle="1" w:styleId="Char">
    <w:name w:val="正文文本 Char"/>
    <w:basedOn w:val="a0"/>
    <w:link w:val="a3"/>
    <w:uiPriority w:val="99"/>
    <w:semiHidden/>
    <w:qFormat/>
    <w:rsid w:val="00AD4441"/>
  </w:style>
  <w:style w:type="character" w:customStyle="1" w:styleId="Char0">
    <w:name w:val="日期 Char"/>
    <w:basedOn w:val="a0"/>
    <w:link w:val="a5"/>
    <w:uiPriority w:val="99"/>
    <w:semiHidden/>
    <w:rsid w:val="00AD4441"/>
    <w:rPr>
      <w:rFonts w:ascii="Calibri" w:eastAsia="宋体" w:hAnsi="Calibri" w:cs="Times New Roman"/>
      <w:kern w:val="2"/>
      <w:sz w:val="21"/>
      <w:szCs w:val="22"/>
    </w:rPr>
  </w:style>
  <w:style w:type="character" w:customStyle="1" w:styleId="Char3">
    <w:name w:val="页眉 Char"/>
    <w:basedOn w:val="a0"/>
    <w:link w:val="a8"/>
    <w:uiPriority w:val="99"/>
    <w:rsid w:val="00AD4441"/>
    <w:rPr>
      <w:rFonts w:ascii="Calibri" w:eastAsia="宋体" w:hAnsi="Calibri" w:cs="Times New Roman"/>
      <w:kern w:val="2"/>
      <w:sz w:val="18"/>
      <w:szCs w:val="18"/>
    </w:rPr>
  </w:style>
  <w:style w:type="character" w:customStyle="1" w:styleId="Char2">
    <w:name w:val="页脚 Char"/>
    <w:basedOn w:val="a0"/>
    <w:link w:val="a7"/>
    <w:uiPriority w:val="99"/>
    <w:rsid w:val="00AD4441"/>
    <w:rPr>
      <w:rFonts w:ascii="Calibri" w:eastAsia="宋体" w:hAnsi="Calibri" w:cs="Times New Roman"/>
      <w:kern w:val="2"/>
      <w:sz w:val="18"/>
      <w:szCs w:val="18"/>
    </w:rPr>
  </w:style>
  <w:style w:type="character" w:customStyle="1" w:styleId="Char1">
    <w:name w:val="批注框文本 Char"/>
    <w:basedOn w:val="a0"/>
    <w:link w:val="a6"/>
    <w:uiPriority w:val="99"/>
    <w:semiHidden/>
    <w:rsid w:val="00AD4441"/>
    <w:rPr>
      <w:rFonts w:ascii="Calibri" w:eastAsia="宋体" w:hAnsi="Calibri" w:cs="Times New Roman"/>
      <w:kern w:val="2"/>
      <w:sz w:val="18"/>
      <w:szCs w:val="18"/>
    </w:rPr>
  </w:style>
  <w:style w:type="character" w:styleId="ab">
    <w:name w:val="Hyperlink"/>
    <w:basedOn w:val="a0"/>
    <w:uiPriority w:val="99"/>
    <w:unhideWhenUsed/>
    <w:rsid w:val="00FE057E"/>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52441-47DB-4CC5-9632-04408333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1694</Words>
  <Characters>9662</Characters>
  <Application>Microsoft Office Word</Application>
  <DocSecurity>0</DocSecurity>
  <Lines>80</Lines>
  <Paragraphs>22</Paragraphs>
  <ScaleCrop>false</ScaleCrop>
  <Company>Microsoft</Company>
  <LinksUpToDate>false</LinksUpToDate>
  <CharactersWithSpaces>11334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cp:lastModifiedBy>
  <cp:revision>31</cp:revision>
  <cp:lastPrinted>2021-11-23T03:13:00Z</cp:lastPrinted>
  <dcterms:created xsi:type="dcterms:W3CDTF">2021-07-23T10:39:00Z</dcterms:created>
  <dcterms:modified xsi:type="dcterms:W3CDTF">2021-12-27T06:37:00Z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286339287_btnclosed</vt:lpwstr>
  </property>
  <property fmtid="{D5CDD505-2E9C-101B-9397-08002B2CF9AE}" pid="3" name="KSOProductBuildVer">
    <vt:lpwstr>2052-11.1.0.11045</vt:lpwstr>
  </property>
  <property fmtid="{D5CDD505-2E9C-101B-9397-08002B2CF9AE}" pid="4" name="ICV">
    <vt:lpwstr>3A89A536745F433D9AD886A6816606C7</vt:lpwstr>
  </property>
</Properties>
</file>