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中共唐山市曹妃甸区第三完全中学总支部委员会</w:t>
      </w:r>
    </w:p>
    <w:p>
      <w:pPr>
        <w:spacing w:line="57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关于巡察整改进展情况的通报</w:t>
      </w:r>
    </w:p>
    <w:p>
      <w:pPr>
        <w:spacing w:line="570" w:lineRule="exact"/>
        <w:jc w:val="center"/>
        <w:rPr>
          <w:rFonts w:hint="eastAsia" w:ascii="方正小标宋简体" w:hAnsi="方正小标宋简体" w:eastAsia="方正小标宋简体" w:cs="方正小标宋简体"/>
          <w:sz w:val="40"/>
          <w:szCs w:val="40"/>
        </w:rPr>
      </w:pP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根据区委统一部署，</w:t>
      </w:r>
      <w:r>
        <w:rPr>
          <w:rFonts w:ascii="Times New Roman" w:hAnsi="Times New Roman" w:eastAsia="仿宋_GB2312" w:cs="Times New Roman"/>
          <w:sz w:val="32"/>
          <w:szCs w:val="32"/>
        </w:rPr>
        <w:t xml:space="preserve"> 2019</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日至</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日，区委第八巡察组对中共唐山市曹妃甸区第三完全中学总支部委员会进行了巡察。</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日，区委巡察组向中共唐山市曹妃甸区第三完全中学总支部委员会反馈了巡察意见。按照巡察工作的有关要求，现将巡察整改进展情况予以公布。</w:t>
      </w:r>
    </w:p>
    <w:p>
      <w:pPr>
        <w:spacing w:line="570" w:lineRule="exact"/>
        <w:ind w:firstLine="643" w:firstLineChars="200"/>
        <w:rPr>
          <w:rFonts w:ascii="Times New Roman" w:hAnsi="Times New Roman" w:eastAsia="方正粗黑宋简体" w:cs="Times New Roman"/>
          <w:b/>
          <w:bCs/>
          <w:sz w:val="32"/>
          <w:szCs w:val="32"/>
        </w:rPr>
      </w:pPr>
      <w:bookmarkStart w:id="0" w:name="_GoBack"/>
      <w:r>
        <w:rPr>
          <w:rFonts w:hint="eastAsia" w:ascii="Times New Roman" w:hAnsi="方正粗黑宋简体" w:eastAsia="方正粗黑宋简体" w:cs="方正粗黑宋简体"/>
          <w:b/>
          <w:bCs/>
          <w:sz w:val="32"/>
          <w:szCs w:val="32"/>
        </w:rPr>
        <w:t>一、把整改工作作为一项重要的政治任务来抓</w:t>
      </w:r>
    </w:p>
    <w:bookmarkEnd w:id="0"/>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以习近平同志为核心的党中央高度重视巡察工作，巡察已经成为党风廉政建设和反腐败斗争的重要平台、党内监督和群众监督相结合的重要方式、上级党组织对下级党组织监督的重要抓手，为全面从严治党提供了有力支撑。巡察工作的要求是强化问题导向，目的是通过发现问题、找准问题来解决问题，其中“发现问题”是巡察工作的重要职能。巡察中无论是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般问题的早发现、早提醒方面，还是对严重问题的早刹车，早防范，防止党员干部在错误的道路上走得太远或跌倒方面，都有着十分重要的政治意义。因此，我们充分认识到区委此次对我校党总支的开展的常规巡察，不仅是对我们爱护和帮助的重要体现、更是激励我们自觉履行全面从严治党主体责任的重要监督。学校全体党员干部和全体教职员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定要从政治和全局的高度出发，深刻认识到了做好此次巡察工作的重要意义。站在推进全面从严治党、加强党风廉政建设和反腐败斗争的高度，增强勇于接受、主动接受、积极配合巡察监督的政治自觉、思想自觉和行动自觉，以高度的政治责任感针对巡察组反馈的问题做好各项整改落实工作。我们要牢固树立“巡察工作无小事”的意识，坚持把巡察组反馈意见当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面镜子”，勇于直面问题，敢于承担责任。对发现的问题认真制定整改措施，确保件件有落实，事事有回音。</w:t>
      </w:r>
    </w:p>
    <w:p>
      <w:pPr>
        <w:spacing w:line="570" w:lineRule="exact"/>
        <w:ind w:firstLine="640" w:firstLineChars="200"/>
        <w:rPr>
          <w:rFonts w:ascii="Times New Roman" w:hAnsi="Times New Roman" w:eastAsia="方正粗黑宋简体" w:cs="Times New Roman"/>
          <w:sz w:val="32"/>
          <w:szCs w:val="32"/>
        </w:rPr>
      </w:pPr>
      <w:r>
        <w:rPr>
          <w:rFonts w:hint="eastAsia" w:ascii="Times New Roman" w:hAnsi="方正粗黑宋简体" w:eastAsia="方正粗黑宋简体" w:cs="方正粗黑宋简体"/>
          <w:sz w:val="32"/>
          <w:szCs w:val="32"/>
        </w:rPr>
        <w:t>二、整改工作总体情况</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学校党总支严格落实区委巡察整改工作要求，针对区委巡察反馈意见梳理出</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项具体问题，已完</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项、基本完成</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项。</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（一）关于党的政治建设方面</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党组织会议作用被弱化。</w:t>
      </w:r>
      <w:r>
        <w:rPr>
          <w:rFonts w:hint="eastAsia" w:ascii="Times New Roman" w:hAnsi="Times New Roman" w:eastAsia="仿宋_GB2312" w:cs="仿宋_GB2312"/>
          <w:sz w:val="32"/>
          <w:szCs w:val="32"/>
        </w:rPr>
        <w:t>党组织不能正确发挥党总支会议的核心作用，应由党组织会议研究讨论的重要事项，均由校长办公会直接审议决定。</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）针对区委巡察组指出的“党组织会议作用被弱化”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的问题，我们认真研究制定《中共唐山市曹妃甸区第三完全中学总支部委员会议事规则》，修订完善学校在“三重一大”、“四不一末”等方面的规定。坚决做到学校重要事项要专门召开党总支会议研究确定，且在研究讨论的过程中，每一位党总支成员均要发表意见和建议，讨论过程要认真做好会议记录，最后针对议题和研究结果发布会议纪要。整改后，每一位领导班子成员在每周五下午都要对下一周的重点工作、重要环节、大额资金使用等进行认真研究，形成准确的议题，用于在党总支班子会议详细提出。</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若班子成员认为有必要召开党总支会议研究时，要适时向党总支书记提出召开党总支会议的要求，党总支书记结合整体安排，做出召开党总支会议的决定。通过党总支会议加强党对学校整体工作的领导。目前，学校重大事项、重要维修工程项目、职称评定、评优评先等均是通过党总支会议研究讨论决定的。</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民主议事决策程序缺失。</w:t>
      </w:r>
      <w:r>
        <w:rPr>
          <w:rFonts w:hint="eastAsia" w:ascii="Times New Roman" w:hAnsi="Times New Roman" w:eastAsia="仿宋_GB2312" w:cs="仿宋_GB2312"/>
          <w:sz w:val="32"/>
          <w:szCs w:val="32"/>
        </w:rPr>
        <w:t>召开关于“三重一大”事项的会议，没有相关议题的集体讨论和民主表决记录，没有体现出民主议事的环节与程序。</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民主议事决策程序缺失”的问题，我们认真研究制定了《中共唐山市曹妃甸区第三完全中学总支部委员会民主议事决策细则》（试行），对学校“三重一大”事项的程序做出详细规定，确保民主议事讨论充分、记录翔实，不遗漏相关环节。通过整改工作，我们党总支领导班子对学校“三重一大”事项会议的程序有了完整的认识，对于“三重一大”事项，已经能够做到，由负责该项“三重一大”具体事项的班子成员提供详细的可行性报告以及必要的佐证信息，每一名班子成员通过了解和分析，发表自己的意见与建议，坚决不以简单的“同意”或“没有意见”来代替自己的发言。每一位班子成员在讨论研究的过程中，对“三重一大”的具体事项了解得更清晰、更具体，为下一步具体推进提供了更多的有利条件。党总支主要负责人坚持最后发言，在发言中既针对其它班子成员的意见发表自己的补充意见，也从总体推进的政策和措施方面提出要求。由党办主任负责记录民主表决具体内容，会后，相关人员对会议记录核对无误后签字。</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）每一次党总支会议结束后，由学校党办起草会议纪要，经过党总支全体班子成员审核并签字下发。</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落实上级决策部署不到位。</w:t>
      </w:r>
      <w:r>
        <w:rPr>
          <w:rFonts w:hint="eastAsia" w:ascii="Times New Roman" w:hAnsi="Times New Roman" w:eastAsia="仿宋_GB2312" w:cs="仿宋_GB2312"/>
          <w:sz w:val="32"/>
          <w:szCs w:val="32"/>
        </w:rPr>
        <w:t>没有对中央、省、市关于教育、教学工作相关会议精神进行深入研究与探讨；在扶贫领域针对贫困生的审核不精准，将不符合条件的学生纳入救助范围。</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没有对中央、省、市关于教育、教学工作相关会议精神进行深入研究与探讨”的问题，学校下大力气进行整改，修订完善了《曹妃甸区第三完全中学贯彻落实上级文件精神工作的安排意见》，强化对上级文件精神学习与传达，及时准确地领会要求，相关职能处室针对具体实际制定落实文件的相关配套细则。强化专人负责接收“</w:t>
      </w:r>
      <w:r>
        <w:rPr>
          <w:rFonts w:ascii="Times New Roman" w:hAnsi="Times New Roman" w:eastAsia="仿宋_GB2312" w:cs="Times New Roman"/>
          <w:sz w:val="32"/>
          <w:szCs w:val="32"/>
        </w:rPr>
        <w:t>OA</w:t>
      </w:r>
      <w:r>
        <w:rPr>
          <w:rFonts w:hint="eastAsia" w:ascii="Times New Roman" w:hAnsi="Times New Roman" w:eastAsia="仿宋_GB2312" w:cs="仿宋_GB2312"/>
          <w:sz w:val="32"/>
          <w:szCs w:val="32"/>
        </w:rPr>
        <w:t>”平台上的上级文件，及时送到党总支主要领导处审签，根据审签的意见，由具体负责的班子成员认真研究文件内容，召集职能处室的负责人针对文件要求，进行详细地分析，拿出具体落实的方法与措施。做到有文件必有落实，有要求必有回应，有措施必有结果和反馈，深入细致地做好文件落实的相关工作。严格按照文件规定的时间与节点完成相关任务。</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在扶贫领域针对贫困生的审核不精准，将不符合条件的学生纳入救助范围”问题，我们站在脱贫攻坚的政治高度，认真修订《曹妃甸区第三完全中学贫困生资格审核和资助办法》，高度重视对贫困生的审核工作，形成了由学校主管德育的班子成员负责贫困生资格审查，学校政教处具体负责该项工作的推进，分别由七、八、九年级部、高中部具体实施，先由班主任审核贫困学生的相关资料，班主任初步审核后，集中上报年级部，由年级部负责在汇总的同时进行再审核，对明显存在问题的情况发回班主任重新审核。学校政教处认真审核各年级汇总上报的情况，进行再次审核，上报主管班子成员，审核无误后，上交党总支会议研究讨论。做到了“谁审核、谁负责”，保证贫困学生资格审核的精准。同时，建立责任追究机制。</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在此次疫情防控的工作中，学校党总支一班人闻令而动，靠前指挥，认真学习贯彻中央、省、市、区委的各项决策部署，在疫情排查、防控培训、数据分析、物资准备、应急处理、校园安全、高三开学、九年级开学、高一高二、七、八年级开学等各个方面做了大量深入细致的工作，顺利通过相关验收。经过了几个月的艰苦努力，广大党员干部率先垂范，负重前行，顺利地完成了</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年高考、中考任务。</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（二）关于党的思想建设方面的问题</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意识形态工作落实不到位。</w:t>
      </w:r>
      <w:r>
        <w:rPr>
          <w:rFonts w:hint="eastAsia" w:ascii="Times New Roman" w:hAnsi="Times New Roman" w:eastAsia="仿宋_GB2312" w:cs="仿宋_GB2312"/>
          <w:sz w:val="32"/>
          <w:szCs w:val="32"/>
        </w:rPr>
        <w:t>党总支落实意识形态工作趋于形式化，刻意追求针对上级检查的“过关”，部分党员干部对意识形态涵义理解的不深、不透。</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党总支落实意识形态工作趋于形式化，刻意追求针对上级检查的‘过关’”的问题，接到反馈的问题后，我们认真分析了工作中存在的问题，有针对性地进行了研究与分析。作为承担未成年人思想道德教育主要任务的普通中学来说，意识形态工作非常重要。我们根据上级文件制定了《中共唐山市曹妃甸区第三完全中学总支部委员会意识形态工作实施方案》，按方案要求认真开展意识形态工作。党总支高度重视学校意识形态工作，完善意识形态阵地建设，科学分析研判新形势下意识形态领域情况，不断提高舆情监测能力和处置水平。扎实开展意识形态工作，按要求组织开展意识形态工作专题研究部署会议，严格落实意识形态工作责任制，明确专门抓意识形态工作的领导，制定责任清单，研究制定学校意识形态工作要点。将意识形态工作写入学校全面从严治党责任清单，挂图作战。认真审核党总支、各党支部的工作计划，确保意识形态工作的精准落实。特别是在此次疫情防控期间，学校党总支主要领导亲自抓，做到了不传谣、不信谣，坚决贯彻中央、省、市、区委的指示，确保了疫情期间，学校整体秩序的稳定。</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部分党员干部对意识形态涵义理解的不深、不透”的问题，与党总支、党支部理论学习相结合，与学校教育教学工作相结合，有针对性地在理论学习交流研讨的过程中将意识形态的理论知识注入，让党员干部通过学习掌握意识形态工作的涵义。把贯彻落实意识形态工作情况作为民主生活会、组织生活会、述职述廉述责报告等的重要内容，牢牢抓住学校党组织在意识形态领域的主导权。充分发挥基层党支部的战斗堡垒作用，高度关注意识形态工作在青少年学生培养中的作用，通过党支部委员会、全体党员会统一思想认识，让每一名党员干部都能从根本上理解和认识意识形态工作的重要性。通过主题班会、团支部会议、各种德育活动引领学生意识形态发展方向，为党和人民培养合格的下一代。在本次停课不停学过程中，广大党员干部通过线上授课，在传授文化知识的同时，也向广大学生和家长，传递在此次疫情防控所展示出的以习近平同志为核心的党中央的正确领导和我党以人民为中心的思想的伟大。</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思想理论教育活动抓得不实。</w:t>
      </w:r>
      <w:r>
        <w:rPr>
          <w:rFonts w:hint="eastAsia" w:ascii="Times New Roman" w:hAnsi="Times New Roman" w:eastAsia="仿宋_GB2312" w:cs="仿宋_GB2312"/>
          <w:sz w:val="32"/>
          <w:szCs w:val="32"/>
        </w:rPr>
        <w:t>一是思想教育专题活动走过场。在关于“三个看一看”专题活动中，无实施方案，无规定篇目学习以及征求意见等材料，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两学一做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学习教育活动也没有实施方案以及动员与推进等相关档案资料。二是思想理论学习态度不端正。关于十九大精神以及习近平新时代中国特色社会主义思想与习近平总书记系列讲话精神的理论学习存在应付了事现象，习惯于简单机械的传达上级文件精神，对总书记系列讲话精神学习的不够深入、理解不够透彻。</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）针对“思想教育专题活动走过场。在关于“三个看一看”专题活动中，无实施方案，无规定篇目学习以及征求意见等材料，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学一做”学习教育活动也没有实施方案以及动员与推进等相关档案资料”问题，接到反馈意见后，我们进行了认真的反思，认为主要根源在于思想认识不到位，我们必须从讲政治的高度，重视思想理论教育活动。召开班子专门会议研究制定《中共唐山市曹妃甸区第三完全中学总支部委员会落实上级专项活动和思想理论教育等重要活动的安排意见》，提出了明确要求，凡上级部署的重大活动必须制定配套方案和细则，特别是涉及理论专题学习要求时，要规定好学习篇目，必要的征求意见活动等都要抓实抓细，不留死角。制定并完善《中共唐山市曹妃甸区第三完全中学总支部委员会“两学一做”学习教育活动常态化实施方案》，并做了认真的动员。进入</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月后，我们要求中层领导到校上班，在做好疫情防控工作的同时，深入抓好党支部的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两学一做”常态化工作。在学校总方案的基础上，各党支部制定本支部具体实施细则，包括活动的计划、活动的组织、活动的考核等，通过活动的开展，力求出成效。</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思想理论学习态度不端正。关于十九大精神以及习近平新时代中国特色社会主义思想与习近平总书记系列讲话精神的理论学习存在应付了事现象，习惯于简单机械的传达上级文件精神，对总书记系列讲话精神学习的不够深入、理解不够透彻”问题，我们进行了扎实的整改，深入抓好思想理论学习工作，不仅要求党总支班子成员进行理论学习，而且要求两个党支部委员也进行理论学习，制定《中共唐山市曹妃甸区第三完全中学总支部委员会理论学习工作安排意见》，并随时进行修正。确保全体党员干部真正做到读原著、学原文、悟原理，特别是将学习的内容与学校当前的工作实际结合起来，让关于十九大精神、习近平新时代中国特色社会主义思想和习近平总书记系列讲话精神的理论学习活动真正起到指路明灯的作用。通过这种与实际结合的理论学习，广大党员干部的思想更加统一，具体表现在</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23</w:t>
      </w:r>
      <w:r>
        <w:rPr>
          <w:rFonts w:hint="eastAsia" w:ascii="Times New Roman" w:hAnsi="Times New Roman" w:eastAsia="仿宋_GB2312" w:cs="仿宋_GB2312"/>
          <w:sz w:val="32"/>
          <w:szCs w:val="32"/>
        </w:rPr>
        <w:t>日高三春季开学、</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日九年级春季开学的工作中，党员干部冲锋在前，勇挑重担，哪里艰苦哪里就有党员的身影。由于九年级班容量大，需要保证每班不超</w:t>
      </w:r>
      <w:r>
        <w:rPr>
          <w:rFonts w:ascii="Times New Roman" w:hAnsi="Times New Roman" w:eastAsia="仿宋_GB2312" w:cs="Times New Roman"/>
          <w:sz w:val="32"/>
          <w:szCs w:val="32"/>
        </w:rPr>
        <w:t>40</w:t>
      </w:r>
      <w:r>
        <w:rPr>
          <w:rFonts w:hint="eastAsia" w:ascii="Times New Roman" w:hAnsi="Times New Roman" w:eastAsia="仿宋_GB2312" w:cs="仿宋_GB2312"/>
          <w:sz w:val="32"/>
          <w:szCs w:val="32"/>
        </w:rPr>
        <w:t>人。扩大班级必然需要教师，很多人在其它年级线上教学任务不变的情况下，主动承担起九年级教学任务，形成了充满正能量的校园文明氛围。</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（三）关于党的组织建设方面的问题</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党内政治生活不严肃。</w:t>
      </w:r>
      <w:r>
        <w:rPr>
          <w:rFonts w:hint="eastAsia" w:ascii="Times New Roman" w:hAnsi="Times New Roman" w:eastAsia="仿宋_GB2312" w:cs="仿宋_GB2312"/>
          <w:sz w:val="32"/>
          <w:szCs w:val="32"/>
        </w:rPr>
        <w:t>一是开展组织生活不及时。党总支召开组织生活会时间均超过上级规定时限。二是民主生活会走过场。党总支班子成员间批评与自我批评的不深不透，部分班子成员个人发言材料、对照检查材料以及问题和整改措施有照搬照抄现象，相关问题清单和整改报告缺失。三是组织生活会不合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年至</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年度各基层支部开展组织生活会的相关资料不全。四是开展讲党课敷衍了事。党课讲稿以及党员干部的学习心得均在不同程度上存在照搬照抄网络的现象。</w:t>
      </w:r>
    </w:p>
    <w:p>
      <w:pPr>
        <w:autoSpaceDE w:val="0"/>
        <w:autoSpaceDN w:val="0"/>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一是开展组织生活不及时。党总支召开组织生活会时间均超过上级规定时限。二是民主生活会走过场。党总支班子成员间批评与自我批评的不深不透，部分班子成员个人发言材料、对照检查材料以及问题和整改措施有照搬照抄现象，相关问题清单和整改报告缺失”问题，通过本次整改，第一，我们从思想上高度重视民主生活会和组织生活会的开展，修订完善学校民主生活会、组织生活会制度。从党总支班子成员改起，因本次疫情我校党总支领导班子成员放弃休息，每天到校指挥“抗疫”工作，同时认真研究制定党总支的工作计划、督促两个基层支部同步制定工作计划，对民主生活会和组织生活会的召开时间范围进行了详细设计，确保会议按时召开，开出高质量，开出好效果；第二、党总支班子成员进行认真反思，从思想上高度重视民主生活会这一组织形式，从思想深处剖析问题，充分利用批评与自我批评这一锐利武器，相互之间进行诚恳地批评，朝着问题去，奔着解决问题谈，实现红脸出汗的目的。我们按上级要求，按时召开了整改工作专题民主生活会，由于思想上重视，行动上自觉，每位班子成员结合自己的实际，剖析根源、探寻产生的具体原因，有针对性地写出对照检查材料，相互之间的批评真诚而带有辣味，真正起到提高思想认识、提升工作水平的目标。第三、此次巡察开始，巡察组就已经对我校党支部的设置问题提出了整改要求，我们及时向教育体育局党组和区直机关党工委提出改组申请。获批后，将原来的五个党支部重组为两个，分别为第一和第二党支部，支部委员全部按要求配齐，并明确工作分工，做到责任清晰、权责明确。明确党支部书记为支部的第一责任人，各个党支部必须高度重视组织生活会的开展，必须要有会议召开的工作方案，要求每一位支委都认真梳理自己的问题，撰写出高质量的对照检查材料，在会上接受全体党员的批评，通过大胆的批评与自我批评，达到思想提高的目标。高度重视各种活动会议资料档案建设与管理，由各个党支部选出有责任心、有能力的党员担任支部组织委员和党小组长，通过认真扎实的工作，保证活动和会议的材料翔实全面。通过有效开展民主生活会和组织生活会，广大党员干部的责任感更强了，服务人民群众的意识更浓了，爱岗敬业奉献自己的主动性更明显了。经过本轮疫情防控工作，无论是线上教学还是春季开学，冲锋在前的都是党员干部。党员干部不仅敬业奉献，而且还学会了不断反思自己的思想，挖掘存在于内心的“小我”，真正成长起来。</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）针对“三是组织生活会不合规。</w:t>
      </w:r>
      <w:r>
        <w:rPr>
          <w:rFonts w:ascii="Times New Roman" w:hAnsi="Times New Roman" w:eastAsia="仿宋_GB2312" w:cs="Times New Roman"/>
          <w:sz w:val="32"/>
          <w:szCs w:val="32"/>
        </w:rPr>
        <w:t>2017</w:t>
      </w:r>
      <w:r>
        <w:rPr>
          <w:rFonts w:hint="eastAsia" w:ascii="Times New Roman" w:hAnsi="Times New Roman" w:eastAsia="仿宋_GB2312" w:cs="仿宋_GB2312"/>
          <w:sz w:val="32"/>
          <w:szCs w:val="32"/>
        </w:rPr>
        <w:t>年至</w:t>
      </w:r>
      <w:r>
        <w:rPr>
          <w:rFonts w:ascii="Times New Roman" w:hAnsi="Times New Roman" w:eastAsia="仿宋_GB2312" w:cs="Times New Roman"/>
          <w:sz w:val="32"/>
          <w:szCs w:val="32"/>
        </w:rPr>
        <w:t>2018</w:t>
      </w:r>
      <w:r>
        <w:rPr>
          <w:rFonts w:hint="eastAsia" w:ascii="Times New Roman" w:hAnsi="Times New Roman" w:eastAsia="仿宋_GB2312" w:cs="仿宋_GB2312"/>
          <w:sz w:val="32"/>
          <w:szCs w:val="32"/>
        </w:rPr>
        <w:t>年度各基层支部开展组织生活会的相关资料不全”问题，我们做了扎实的整改，及时向教育体育局党组、区直机关党工委汇报情况，并就具体问题进行请示。由学校党办负责人坚持问题导向，对两个支部组织委员和党小组长培训，特别是组织生活会开展的相关工作提出要求。全面规范了党支部组织生活会的开展。目前各基层党支部已经能够按规范开展组织生活会，同时，也能够详细地做相关会议记录和会议资料的正确归档。</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针对“开展讲党课敷衍了事。党课讲稿以及党员干部的学习心得均在不同程度上存在照搬照抄网络的现象”问题，接到问题后，我们认清了“讲党课”的重要意义。通过基层讲党课，可以统一广大党员干部的思想，传递党中央、省、市、区委的声音，更重要的是结合本单位的工作实际，全面动员党员干部干事创新的热情，最大限度地提升本部门工作水平。因此我们高度重视讲党课的质量，要求党总支书记、班子成员、党支部书记、支委、普通党员都要积极准备讲党课。对讲党课的内容提高标准，要求不仅要深入研究党的政策理论，而且与自己的工作实际相结合，用身边人和事教育身边人，让党课更具时代特色，更具生命力。党总支和党支部要加强对党课讲稿的审核，对不认真撰写、照抄网络的情况要给予严肃批评，情节严重的要进行通报。通过整改，党课的内容更加丰富了，针对性更强了，提出的任务更具体了。</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选人用人程序不规范。</w:t>
      </w:r>
      <w:r>
        <w:rPr>
          <w:rFonts w:hint="eastAsia" w:ascii="Times New Roman" w:hAnsi="Times New Roman" w:eastAsia="仿宋_GB2312" w:cs="仿宋_GB2312"/>
          <w:sz w:val="32"/>
          <w:szCs w:val="32"/>
        </w:rPr>
        <w:t>党支部书记、副书记任命不合规，存在一人同时担任两个党支部书记和在预备期间的党员以党支部副书记身份参与组织生活的现象。</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选人用人程序不规范。党支部书记、副书记任命不合规，存在一人同时担任两个党支部书记”的问题，由于对党章、党支部工作条例学习的不够，思想上认识不足，导致工作中存在随意性造成了上述问题。我们认真组织学习党章相关内容，学习党支部工作条例，修订完善《中共唐山市曹妃甸区第三完全中学总支部委员会换届选举办法》。对换届工作程序做出详细规定。在换届选举前，及时向上级部门请示，申请对党总支领导班子成员进行选举，改变原有的五个基层党支部结构，重新改组设立两个基层党支部，及时进行换届选举，确保党支部选举工作的规范性。由一个人担任两个党支部书记的问题已经整改到位。</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在预备期间的党员以党支部副书记身份参与组织生活的现象”问题，我们认识到问题的存在，表面上是工作的不规范，实际上是我们对党章学习不够的表现。因此，我们认识到了思想深处的问题，立即进行了整改和反思，充分认识问题的严重性，加强对工作规范性的要求，保证以后不再出现此项问题。</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党组织建设工作不严密。</w:t>
      </w:r>
      <w:r>
        <w:rPr>
          <w:rFonts w:hint="eastAsia" w:ascii="Times New Roman" w:hAnsi="Times New Roman" w:eastAsia="仿宋_GB2312" w:cs="仿宋_GB2312"/>
          <w:sz w:val="32"/>
          <w:szCs w:val="32"/>
        </w:rPr>
        <w:t>一是培养和发展党员不规范。在入党积极分子培养、发展党员大会、群团推优等工作存在不符合相关规定的问题；党总支与支部工作手册有相互抄袭现象。二是对党务工作流程不熟悉。各支部与总支开展的活动存在重复、交叉，照搬照抄现象突出；党员参加支部会议登记混乱，出现个别会议参会党员数超过应到会党员总数现象。</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培养和发展党员不规范。在入党积极分子培养、发展党员大会、群团推优等工作存在不符合相关规定的问题；党总支与支部工作手册有相互抄袭现象”问题，我们认真进行了梳理，对原来五个支部的党支部手册进行了查询，找到了具体的责任党支部和责任人。通过与这些责任人谈话，发现主要是源自思想上不重视，对待工作缺乏严谨细致的精神。我们在改选党支部时充分考虑了这一因素，采取了有效的整改措施。组织党总支和两个基层党支部认真学习党章和党支部工作条例相关规定，研究制定《中共唐山市曹妃甸区第三完全中学总支部委员会入党积极分子培养办法》《中共唐山市曹妃甸区第三完全中学总支部委员会发展党员办法》《中共唐山市曹妃甸区第三完全中学总支部委员会关于群团推优工作的若干规定》等相关制度和措施，确保在入党积极分子培养、发展党员、群团推优等工作中做到科学、规范、准确、及时。每学期初都要进行学校党支部组织委员工作会议，对党支部手册进行检查和填写培训，以保证对党总支、党支部工作手册的填写的规范化和科学化。按照上级要求，我校团委适时启动群团推优工作，在广大团员中发现与培养先进典型，在党总支的直接领导下，确定了优秀团员入学积极分子发展对象，在群团推优工作中迈出了坚实的一步。</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对党务工作流程不熟悉。各支部与总支开展的活动存在重复、交叉，照搬照抄现象突出；党员参加支部会议登记混乱，出现个别会议参会党员数超过应到会党员总数现象”问题，我们整改的措施是，由主管党建工作的领导牵头，组织相关人员对党支部工作手册坚持每学期的某时间段至少调阅一次，调阅时，各支部的组织委员和党小组长到场一同查阅。及时发现工作中的不足与疏漏，迅速修正。调阅时，我们也对工作不认真的党支部进行提醒。目前，各党支部的党支部工作手册，填写的比较规范，对“三会一课”记录的比较详细，开展的各种活动都能按规范记录，已经有了明显的进步。在本次三个阶段的春季开学时，我们要求各个党支部召开专门会议，对上学期党建工作进行总结，部署新学期党建工作，组织党务工作者进行交流发言。通过部署和培训，进一步厘清党总支、两个党支部的工作职责，严格按照组织程序开展党组织的各项活动。我们现在能够做到每一个活动开展前要研究制定活动计划和方案，需要请示上级或报告的及时请示和报告。由主管党建工作的领导负责定期对党支部的各项活动进行常规检查，发现问题及时解决，为党组织的各项活动严格有序提供组织保证。</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（四）关于党的作风建设方面的问题</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落实</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中央八项规定精神</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不力。</w:t>
      </w:r>
      <w:r>
        <w:rPr>
          <w:rFonts w:hint="eastAsia" w:ascii="Times New Roman" w:hAnsi="Times New Roman" w:eastAsia="仿宋_GB2312" w:cs="仿宋_GB2312"/>
          <w:sz w:val="32"/>
          <w:szCs w:val="32"/>
        </w:rPr>
        <w:t>一是租用车管理混乱。二是课时补贴管理不规范。三是各类奖励发放不规范。四是超标报销差旅及补贴。</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租用车管理混乱”问题，我们整改的情况是，坚决做到不私自租车，严格按照区公务车辆使用平台的要求，由用车部门提前向学校办公室提出用车申请，学校批准后，向教育体育局报备，包括使用目的、人数、联系方式等，做到手续完备，资料全面。对于公车改革前已经出现的租用车辆相关问题，已经责令有关人员补齐了租用车辆的相关手续。确保下一步不出现此类问题。</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课时补贴管理不规范”的问题，我们采取了以下整改措施，一是重新细化完善《曹妃甸区第三完全中学课时补贴的发放办法》，做到事出必有依据。严格执行预算，课时补贴由学校职能处室进行统一管理，认真审核。二是抓好三个层面的审核把关工作，即：年级部课时统计数据的把关和审核，做到数据准确翔实，标准严格，且在年级部内进行公示；学校职能处室对汇总的数据进行审核把关，由主管教学的领导负责管理；学校财务室对相关数据的汇总进行审核把关，保证发放的精准与规范后，由主管财务的领导审核签字；学校主要领导对课时补贴统计与发放过程进行监督与抽查，如果发现问题将给予通报批评，问题严重的，将按照相关规定给予处理。目前，我校课时补贴管理已经严格按照上述工作层次进行管理，做到了规范到位。</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针对“各类奖励发放不规范”问题，我们的做法是，按照上级文件规定进行各种奖励的发放工作，重新审核修订学校各类奖励的发放办法，细化各个环节，对于每一项奖励都要附以相关依据，做到规范合理，确保不出漏洞。本学期末是一个学年的结束，将会涉及各类奖励问题，我们已经提前做好准备，将沿着整改后的措施进行管理，做到精准、规范。</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针对“超标报销差旅及补贴”问题，我们整改的措施是，严格执行上级关于差旅费管理的相关标准，详细认真审核每一个票据是否符合要求，超出标准部分不予报销。对于已经出现的问题，重新进行了审核处理，责任人已经将超出部分退回。</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专项活动浸入形式主义色彩。</w:t>
      </w:r>
      <w:r>
        <w:rPr>
          <w:rFonts w:hint="eastAsia" w:ascii="Times New Roman" w:hAnsi="Times New Roman" w:eastAsia="仿宋_GB2312" w:cs="仿宋_GB2312"/>
          <w:sz w:val="32"/>
          <w:szCs w:val="32"/>
        </w:rPr>
        <w:t>制定的《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一问责八清理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专项行动实施方案》与《关于开展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不作为、乱作为、慢作为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专项整治方案》存在抄袭网络现象，有关清理和整治内容以及时间节点与上级要求不符，关于纠正四风和作风纪律专项整治工作也没有制定实施方案，在工作落实上存在走过场。</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针对“专项活动浸入形式主义色彩。制定的《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一问责八清理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专项行动实施方案》与《关于开展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不作为、乱作为、慢作为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专项整治方案》存在抄袭网络现象，有关清理和整治内容以及时间节点与上级要求不符，关于纠正四风和作风纪律专项整治工作也没有制定实施方案，在工作落实上存在走过场”问题，我们认真分析了产生问题的原因，即思想上对专项活动的重要性缺乏必要的认识，因而导致工作不力。整改后我们的做法是，高度重视上级开展的相关专项行动，研究制定《中共唐山市曹妃甸区第三完全中学总支部委员会关于落实上级专项行动若干规定》，认真学习相关文件精神，吃透行动的相关要求，做到“一行动一方案”，结合学校的实际制定切实有效的实施方案，做到此类行动的实施方案必须召开专题会议进行研究讨论，成熟后形成会议纪要，发布执行。在执行的过程中，随时与上级保持沟通，做到行动不偏、方向不错，保证行动的落地见效。主管党建工作的领导随时监督此项工作，发现问题及时改正。将这部分行动计划写入学校年度党建工作要点和全面从严治党工作要点，不折不扣地严格执行，坚决做到有计划、有目标、有措施、有成效、有反馈。今年，我校对上级的专项活动高度重视，只要有活动即制定配套的活动方案，认真推进工作的有效落实。</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（五）关于党的纪律建设方面</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警示教育缺乏深度及广度。</w:t>
      </w:r>
      <w:r>
        <w:rPr>
          <w:rFonts w:hint="eastAsia" w:ascii="Times New Roman" w:hAnsi="Times New Roman" w:eastAsia="仿宋_GB2312" w:cs="仿宋_GB2312"/>
          <w:sz w:val="32"/>
          <w:szCs w:val="32"/>
        </w:rPr>
        <w:t>警示教育趋于形式化，专题性警示教育多为观看专题片。缺少针对省市区警示教育大会和政治性警示教育大会相关精神进行及时的全员贯彻落实，没有深入联系本职工作，真正做到以案为鉴；没有认真剖析和挖掘自身存在的廉政风险和隐患，真正立行立改。</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警示教育缺乏深度及广度。警示教育趋于形式化，专题性警示教育多为观看专题片。缺少针对省市区警示教育大会和政治性警示教育大会相关精神进行及时的全员贯彻落实，没有深入联系本职工作，真正做到以案为鉴；没有认真剖析和挖掘自身存在的廉政风险和隐患，真正立行立改”问题，整改前，我们对警示教育工作进行了反思，即缺乏对警示教育重要性的认识，因此在形式上过于简单，内容也不够有针对性。我们整改的措施是，强化对警示教育活动深度与广度的整改，研究制定《中共唐山市曹妃甸区第三完全中学总支部委员会关于警示教育工作的若干意见》，在学校党建工作要点和全面从严治党工作要点中对年度警示教育工作做出具体安排，警示教育要有针对性，要与学校本职工作紧密结合，真正起到警醒作用。我们加入了拒绝教师参与有偿家教，拒绝体罚与变相体罚学生，拒绝接受学生家长的礼品和礼金等群众反映强烈的问题警示教育等。保证做到区委召开警示教育大会后，立即召开专题会议进行研究部署，迅速传达警示教育的精神，做到以案为鉴，真正达到警示的目的。做到经常性地认真剖析和挖掘自身存在的廉政风险和隐患，将问题解决在萌芽状态。</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内部控制机制执行不到位。</w:t>
      </w:r>
      <w:r>
        <w:rPr>
          <w:rFonts w:hint="eastAsia" w:ascii="Times New Roman" w:hAnsi="Times New Roman" w:eastAsia="仿宋_GB2312" w:cs="仿宋_GB2312"/>
          <w:sz w:val="32"/>
          <w:szCs w:val="32"/>
        </w:rPr>
        <w:t>一是财务制度执行较混乱。未严格执行财务预算制度，账务处理不规范。二是内部监管措施不到位。在财务管理、物资采购、工作纪律等方面，未在内部认真组织开展过自查自纠或监督检查。三是</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三重一大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提醒不到位。纪检委员未能真正履行监督责任。</w:t>
      </w:r>
    </w:p>
    <w:p>
      <w:pPr>
        <w:autoSpaceDE w:val="0"/>
        <w:autoSpaceDN w:val="0"/>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针对“财务制度执行较混乱”问题，我们就此问题的存在做了专门的分析，问题出在对相关制度缺乏深入了解，浮在表面。因此，我们召开专门会议，认真梳理学校财务管理人员职责与分工。组织相关人员认真学习预算法，熟悉区内预算的相关要求，严格控制每一笔预算的执行，坚决杜绝不合规的行为和现象。定期对学校财务运行情况进行检查和监督，保证规范合法，杜绝不规范的现象出现。通过扎实整改，学校财务制度执行比较严格规范。</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针对“内部监管措施不到位。在财务管理、物资采购、工作纪律等方面，未在内部认真组织开展过自查自纠或监督检查”问题，我们认真分析原因后发现，问题出在对内控工作重要性的认识不足上。立即着手修订和完善《曹妃甸区第三完全中学内控制度》，《曹妃甸区第三完全中学财务管理制度》、《曹妃甸区第三完全中学物资采购制度》、《曹妃甸区第三完全中学工作纪律和出勤管理办法》。为将这些制度贯彻执行好，由学校领导班子选出一名与该项工作不关联的领导牵头，成立学校内控委员会，定期对学校财务管理、物资采购、工作纪律等方面进行监督检查，发现问题及时处理，问题严重的要给予问责。整改后，严格执行上述制度，学校内控委员会认真履行职责，特别是对“三重一大”工作的监督比较到位，管理的规范性得到了提高。</w:t>
      </w:r>
    </w:p>
    <w:p>
      <w:pPr>
        <w:autoSpaceDE w:val="0"/>
        <w:autoSpaceDN w:val="0"/>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）针对“‘三重一大’提醒不到位。纪检委员未能真正履行监督责任”</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问题，我们及时进行了反思，学校党总支纪检委员是学校履行“全面从严治党”监督责任的关键人员，必须强化党总支和党支部纪检委员的监督责任。对于学校“三重一大”工作不仅要参与决策，而且要全程跟踪提醒和监督，确保不出疏漏。目前学校党总支纪检委员做到了经常监督提醒，特别对“三重一大”工作进行全程监督。纪检委员做到了在工作中认真履行监督责任，为学校履行全面从严治党主体责任提供了有效保障。</w:t>
      </w:r>
    </w:p>
    <w:p>
      <w:pPr>
        <w:spacing w:line="57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（六）关于夺取反腐败斗争压倒性胜利方面的问题</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落实主体责任不到位。</w:t>
      </w:r>
      <w:r>
        <w:rPr>
          <w:rFonts w:hint="eastAsia" w:ascii="Times New Roman" w:hAnsi="Times New Roman" w:eastAsia="仿宋_GB2312" w:cs="仿宋_GB2312"/>
          <w:sz w:val="32"/>
          <w:szCs w:val="32"/>
        </w:rPr>
        <w:t>一是党支部书记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主体责任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意识不强，在落实第一责任人方面不到位。党组织主要负责人均未听取过班子成员履行“一岗双责”的情况汇报，未对</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年全面从严治党整体工作研究部署的记录，未制定全面从严治党工作要点，未对各党支部履行主体责任情况进行监督检查。二是班子成员履行“一岗双责”不到位。党总支班子成员</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年未按管理条块制定主体责任清单，未与分管部门责任人签订全面从严治党责任书，未指导、督促分管部门制定全面从严治党主体责任清单。</w:t>
      </w:r>
    </w:p>
    <w:p>
      <w:pPr>
        <w:autoSpaceDE w:val="0"/>
        <w:autoSpaceDN w:val="0"/>
        <w:spacing w:line="57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针对“落实主体责任不到位。一是党支部书记</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“主体责任”意识不强，在落实第一责任人方面不到位。党组织主要负责人均未听取过班子成员履行“一岗双责”的情况汇报，未对</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年全面从严治党整体工作研究部署的记录，未制定全面从严治党工作要点，未对各党支部履行主体责任情况进行监督检查。二是班子成员履行“一岗双责”不到位。党总支班子成员</w:t>
      </w:r>
      <w:r>
        <w:rPr>
          <w:rFonts w:ascii="Times New Roman" w:hAnsi="Times New Roman" w:eastAsia="仿宋_GB2312" w:cs="Times New Roman"/>
          <w:sz w:val="32"/>
          <w:szCs w:val="32"/>
        </w:rPr>
        <w:t>2019</w:t>
      </w:r>
      <w:r>
        <w:rPr>
          <w:rFonts w:hint="eastAsia" w:ascii="Times New Roman" w:hAnsi="Times New Roman" w:eastAsia="仿宋_GB2312" w:cs="仿宋_GB2312"/>
          <w:sz w:val="32"/>
          <w:szCs w:val="32"/>
        </w:rPr>
        <w:t>年未按管理条块制定主体责任清单，未与分管部门责任人签订全面从严治党责任书，未指导、督促分管部门制定全面从严治党主体责任清单”问题，接到反馈问题后，我们及时进行了反思，剖析了问题产生的思想根源。整改措施是，一是加强对党要管党、全面从严治党的认识，明确学校党总支履行全面从严治党主体责任和主要领导为全面从严治党的第一责任人的目标。按照区委、区纪委的要求，认真制定《中共唐山市曹妃甸区第三完全中学总支部委员会</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度全面从严治党主体责任清单》，明确主要领导为第一责任人，细化职责、明确目标和时限。各党支部和相关处室负责人也要制定主体责任清单。党总支书记与班子成员、与党支部书记签订责任书，班子成员与分管处室与年级主要领导签订责任书。签字背书，挂图运行。党总支书记每半年听取一次班子成员履行“一岗双责”的情况汇报，同时定期与班子成员和相关处室负责人进行廉政谈话。二是进一步明确班子成员履行“一岗双责”，定期听取分管年级与处室负责人的党风廉政建设汇报，随时对其进行廉政谈话提醒，杜绝腐败现象的发生。上述整改工作扎实做好并顺利完成，相关资料已经按要求存档并上传至区全面从严治党平台。</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履行监督责任不到位。</w:t>
      </w:r>
      <w:r>
        <w:rPr>
          <w:rFonts w:hint="eastAsia" w:ascii="Times New Roman" w:hAnsi="Times New Roman" w:eastAsia="仿宋_GB2312" w:cs="仿宋_GB2312"/>
          <w:sz w:val="32"/>
          <w:szCs w:val="32"/>
        </w:rPr>
        <w:t>党总支纪检委员为校党政办主任，该纪检委员在重大决策部署及重大事项研究中均未发表意见。同时党政办主任实际从事着落实主体责任的工作，不利于其监督责任彻底落实。</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履行监督责任不到位。党总支纪检委员为校党政办主任，该纪检委员在重大决策部署及重大事项研究中均未发表意见。同时党政办主任实际从事着落实主体责任的工作，不利于其监督责任彻底落实”问题，我们认识到上述问题的出现是理论学习不规范，工作上存在随意性造成的，我们采取的措施是认真学习党章、党规，学习中央、省、市、区委对全面从严治党工作的要求，切实做到“两个责任”的认真履行。经过研究，决定安排一名主任专职负责学校党建工作，以保证让党总支纪检委员更好的履行监督责任。建立起学校党总支纪检监督工作台账，涉及“三重一大”工作不仅做到纪检委员要发言，而且做到纪检委员要对“三重一大”工作进行全程监督，保证整体工作都在纪检委员的监督下运行，确保不出问题。一个学期以来，学校纪检委员对学校整体工作特别是“三重一大”工作实现全程监督，在提醒方面做得比较到位，真正履行起纪检委员的“监督责任”。</w:t>
      </w:r>
    </w:p>
    <w:p>
      <w:pPr>
        <w:spacing w:line="57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廉政谈话提醒走过场。</w:t>
      </w:r>
      <w:r>
        <w:rPr>
          <w:rFonts w:hint="eastAsia" w:ascii="Times New Roman" w:hAnsi="Times New Roman" w:eastAsia="仿宋_GB2312" w:cs="仿宋_GB2312"/>
          <w:sz w:val="32"/>
          <w:szCs w:val="32"/>
        </w:rPr>
        <w:t>党总支能够坚持经开展经常性的廉政谈话和谈心谈话活动，但在开展过程中经常是提要求多、点问题少，不能达到红脸出汗的作用以及防微杜渐的效果，甚至个别谈话记录存在抄袭网络。</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党总支能够坚持经开展经常性的廉政谈话和谈心谈话活动，但在开展过程中经常是提要求多、点问题少，不能达到红脸出汗的作用以及防微杜渐的效果，甚至个别谈话记录存在抄袭网络”问题，我们分析原因的时候，能够认识到思想认识不到位仍然是根本性问题，必须第一时间解决。我们迅速召开党总支专题会议，研究制定《中共唐山市曹妃甸区第三完全中学总支部委员会关于谈心谈话工作的规定》，重申经常性开展谈心谈话活动的要求，坚持问题导向，谈心谈话要建立在经常性地进行调查研究的基础上，直面问题谈，朝着解决问题的方向谈，谈必出效果，谈话之后要进行必要的追踪，做到问题不解决不罢手，整改不到位不收兵；结合河北省谈心谈话制度，对学校的制度进行了必要的修订。本学期，党总支主要领导亲自抓谈心谈话制度的落实，主要领导与班子成员间、班子成员之间、班子成员与分管处室的领导均进行谈心谈话。谈话注意到了阶段性、经常性、实效性，每个人都能坚持高标准，真诚相待，互相朝着问题去，对着问题谈，敢于揭短亮丑，谈话的问题都是自己工作中的实际问题，真正达到了红脸出汗的目的。通过谈心谈话，领导班子更加团结，更加有战斗力，形成了良好的风清气正的政治氛围。</w:t>
      </w:r>
    </w:p>
    <w:p>
      <w:pPr>
        <w:widowControl/>
        <w:shd w:val="clear" w:color="auto" w:fill="FFFFFF"/>
        <w:spacing w:line="569" w:lineRule="atLeast"/>
        <w:ind w:firstLine="480"/>
        <w:jc w:val="left"/>
        <w:rPr>
          <w:rFonts w:ascii="Times New Roman" w:hAnsi="Times New Roman" w:eastAsia="方正粗黑宋简体" w:cs="Times New Roman"/>
          <w:color w:val="333333"/>
          <w:kern w:val="0"/>
          <w:sz w:val="32"/>
          <w:szCs w:val="32"/>
        </w:rPr>
      </w:pPr>
      <w:r>
        <w:rPr>
          <w:rFonts w:hint="eastAsia" w:ascii="Times New Roman" w:hAnsi="方正粗黑宋简体" w:eastAsia="方正粗黑宋简体" w:cs="方正粗黑宋简体"/>
          <w:color w:val="333333"/>
          <w:kern w:val="0"/>
          <w:sz w:val="32"/>
          <w:szCs w:val="32"/>
        </w:rPr>
        <w:t>三、下一步打算和措施</w:t>
      </w:r>
    </w:p>
    <w:p>
      <w:pPr>
        <w:widowControl/>
        <w:shd w:val="clear" w:color="auto" w:fill="FFFFFF"/>
        <w:spacing w:line="570" w:lineRule="exact"/>
        <w:ind w:firstLine="48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我们一定做到把巡察整改工作作为一项长期任务始终不渝的坚持下去，高度重视整改完善各种制度的同时，狠抓每一个制度的落实。坚持问题导向，瞄着问题去，盯着不足改，不到位不罢手，不彻底不收兵。对基本完成的问题，进一步加大推进力度，抓好后续的整改工作，特别是相关制度的建立与完善，不能停在纸面上，必须建立起坚决遵守制度和纪律的强力推进体系，确保按时整改到位；对已经完成的，定期进行</w:t>
      </w:r>
      <w:r>
        <w:rPr>
          <w:rFonts w:ascii="Times New Roman" w:hAnsi="Times New Roman" w:eastAsia="仿宋_GB2312" w:cs="Times New Roman"/>
          <w:color w:val="333333"/>
          <w:kern w:val="0"/>
          <w:sz w:val="32"/>
          <w:szCs w:val="32"/>
        </w:rPr>
        <w:t xml:space="preserve"> </w:t>
      </w:r>
      <w:r>
        <w:rPr>
          <w:rFonts w:hint="eastAsia" w:ascii="Times New Roman" w:hAnsi="Times New Roman" w:eastAsia="仿宋_GB2312" w:cs="仿宋_GB2312"/>
          <w:color w:val="333333"/>
          <w:kern w:val="0"/>
          <w:sz w:val="32"/>
          <w:szCs w:val="32"/>
        </w:rPr>
        <w:t>“回头看”，坚决防止问题反弹；对各项制度和政策文件，切实抓好贯彻执行，提升学校管理科学化、规范化，以实际行动做好巡察整改“后半篇文章”。</w:t>
      </w:r>
    </w:p>
    <w:p>
      <w:pPr>
        <w:widowControl/>
        <w:shd w:val="clear" w:color="auto" w:fill="FFFFFF"/>
        <w:spacing w:line="570" w:lineRule="exact"/>
        <w:ind w:firstLine="480"/>
        <w:jc w:val="left"/>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（一）提高政治站位，听从党的指挥。</w:t>
      </w:r>
    </w:p>
    <w:p>
      <w:pPr>
        <w:widowControl/>
        <w:shd w:val="clear" w:color="auto" w:fill="FFFFFF"/>
        <w:spacing w:line="570" w:lineRule="exact"/>
        <w:ind w:firstLine="726" w:firstLineChars="227"/>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把学校党总支的政治建设摆在首位，作为巡察整改的首要任务，通过整改，进一步筑牢“四个意识”，坚定“四个自信”，做到“两个维护”。高举习近平新时代中国特色社会主义思想的伟大旗帜，扎实推进“两学一做”学习教育常态化制度化，创新理论中心组学习形式，丰富学习载体，读原著、学原文、悟原理。不断加强全校党员干部的理想信念教育，组织党员、干部认真学习党章党规党史，开展重温入党誓词、党员志愿服务等活动，不断强化党员干部党性观念和宗旨意识，践行社会主义核心价值观，建设好河北省文明校园这一品牌。认真学习贯彻执行《关于新形势下党内政治生活的若干准则》，严肃党内政治生活，坚持民主集中制，落实好民主生活会、双重组织生活会、“三会一课”等制度，不断增强党内政治生活的政治性、时代性、原则性、战斗性。</w:t>
      </w:r>
    </w:p>
    <w:p>
      <w:pPr>
        <w:widowControl/>
        <w:shd w:val="clear" w:color="auto" w:fill="FFFFFF"/>
        <w:spacing w:line="570" w:lineRule="exact"/>
        <w:ind w:firstLine="480"/>
        <w:jc w:val="left"/>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（二）履行主体责任，落实“一岗双责”。</w:t>
      </w:r>
    </w:p>
    <w:p>
      <w:pPr>
        <w:widowControl/>
        <w:shd w:val="clear" w:color="auto" w:fill="FFFFFF"/>
        <w:spacing w:line="570" w:lineRule="exact"/>
        <w:ind w:firstLine="636" w:firstLineChars="199"/>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坚决履行全面从严治党的主体责任，特别是主要负责人的第一责任人责任，模范遵守中央八项规定，自觉抵制“四风”，认真制定并坚决执行全面从严治党责任清单，挂图作战，强化督导落实，切实把“一岗双责”落到实处。不断加强基层党组织建设，带领两个基层党支部严格落实“三会一课”、组织生活会、谈心谈话、民主评议党员、党费收缴使用管理、廉政提醒等制度，强化党建考核，不断激发基层党组织活力，创建党建示范点，提升学校的组织力。做好重大事项请示报告制度的落实，学校领导班子向上级党组织请示报告，教职员工向学校党总支请示报告，做到诚实守信，不瞒报漏报。针对从事有偿家教等不良行为，做好提醒与警示，坚决遏制此类现象的发生。</w:t>
      </w:r>
    </w:p>
    <w:p>
      <w:pPr>
        <w:widowControl/>
        <w:shd w:val="clear" w:color="auto" w:fill="FFFFFF"/>
        <w:spacing w:line="570" w:lineRule="exact"/>
        <w:ind w:firstLine="480"/>
        <w:jc w:val="left"/>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（三）狠抓作风建设，增进为民服务。</w:t>
      </w:r>
    </w:p>
    <w:p>
      <w:pPr>
        <w:widowControl/>
        <w:shd w:val="clear" w:color="auto" w:fill="FFFFFF"/>
        <w:spacing w:line="570" w:lineRule="exact"/>
        <w:ind w:firstLine="636" w:firstLineChars="199"/>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学校面临的服务对象是广大学生和学生家长群体，涉及面广，影响力大，关乎党的形象。我们将从狠抓党员干部的作风建设，不忘为人民服务的根本宗旨，心中始终装着广大学生，一切从学生的利益出发。在招生录取、分班分宿、教师配备、食宿管理、课堂教学等多个领域坚持公正公开，平等透明，拒绝一切不公平的行为。在工作中，我们将坚持领导班子成员包联年级制度，通过不断深入一线调查研究，发现问题及时改正，不断将学校的教育教学质量和未成年人思想道德建设做好。</w:t>
      </w:r>
    </w:p>
    <w:p>
      <w:pPr>
        <w:widowControl/>
        <w:shd w:val="clear" w:color="auto" w:fill="FFFFFF"/>
        <w:spacing w:line="570" w:lineRule="exact"/>
        <w:ind w:firstLine="480"/>
        <w:jc w:val="left"/>
        <w:rPr>
          <w:rFonts w:ascii="Times New Roman" w:hAnsi="Times New Roman" w:eastAsia="楷体_GB2312" w:cs="Times New Roman"/>
          <w:b/>
          <w:bCs/>
          <w:color w:val="333333"/>
          <w:kern w:val="0"/>
          <w:sz w:val="32"/>
          <w:szCs w:val="32"/>
        </w:rPr>
      </w:pPr>
      <w:r>
        <w:rPr>
          <w:rFonts w:hint="eastAsia" w:ascii="Times New Roman" w:hAnsi="Times New Roman" w:eastAsia="楷体_GB2312" w:cs="楷体_GB2312"/>
          <w:b/>
          <w:bCs/>
          <w:color w:val="333333"/>
          <w:kern w:val="0"/>
          <w:sz w:val="32"/>
          <w:szCs w:val="32"/>
        </w:rPr>
        <w:t>（四）坚守纪律红线，加强党风廉政建设。</w:t>
      </w:r>
    </w:p>
    <w:p>
      <w:pPr>
        <w:widowControl/>
        <w:shd w:val="clear" w:color="auto" w:fill="FFFFFF"/>
        <w:spacing w:line="570" w:lineRule="exact"/>
        <w:ind w:firstLine="480"/>
        <w:jc w:val="left"/>
        <w:rPr>
          <w:rFonts w:ascii="Times New Roman" w:hAnsi="Times New Roman" w:eastAsia="仿宋_GB2312" w:cs="Times New Roman"/>
          <w:color w:val="333333"/>
          <w:kern w:val="0"/>
          <w:sz w:val="32"/>
          <w:szCs w:val="32"/>
        </w:rPr>
      </w:pPr>
      <w:r>
        <w:rPr>
          <w:rFonts w:hint="eastAsia" w:ascii="Times New Roman" w:hAnsi="Times New Roman" w:eastAsia="仿宋_GB2312" w:cs="仿宋_GB2312"/>
          <w:color w:val="333333"/>
          <w:kern w:val="0"/>
          <w:sz w:val="32"/>
          <w:szCs w:val="32"/>
        </w:rPr>
        <w:t>深入开展政治性警示教育，强化党员、干部纪律政治意识和规矩意识，把纪律和规矩挺在前面，利用好谈心谈话和批评与自我批评的锐利武器，依规依纪进行党风廉政建设，坚决严肃执纪问责制度，实现不敢腐，不能腐，不想腐的目标，建立起学校风清气正的政治环境。</w:t>
      </w:r>
    </w:p>
    <w:p>
      <w:pPr>
        <w:spacing w:line="570" w:lineRule="exact"/>
        <w:ind w:firstLine="640" w:firstLineChars="200"/>
        <w:rPr>
          <w:rFonts w:ascii="Times New Roman" w:hAnsi="Times New Roman" w:eastAsia="方正粗黑宋简体" w:cs="Times New Roman"/>
          <w:sz w:val="32"/>
          <w:szCs w:val="32"/>
        </w:rPr>
      </w:pPr>
      <w:r>
        <w:rPr>
          <w:rFonts w:hint="eastAsia" w:ascii="Times New Roman" w:hAnsi="方正粗黑宋简体" w:eastAsia="方正粗黑宋简体" w:cs="方正粗黑宋简体"/>
          <w:sz w:val="32"/>
          <w:szCs w:val="32"/>
        </w:rPr>
        <w:t>四、监督方式</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欢迎广大干部群众对巡察整改落实情况进行监督。如有意见建议，请及时向我们反映。联系方式：</w:t>
      </w:r>
      <w:r>
        <w:rPr>
          <w:rFonts w:ascii="Times New Roman" w:hAnsi="Times New Roman" w:eastAsia="仿宋_GB2312" w:cs="Times New Roman"/>
          <w:sz w:val="32"/>
          <w:szCs w:val="32"/>
        </w:rPr>
        <w:t>7331227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7339581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13731537337</w:t>
      </w:r>
      <w:r>
        <w:rPr>
          <w:rFonts w:hint="eastAsia" w:ascii="Times New Roman" w:hAnsi="Times New Roman" w:eastAsia="仿宋_GB2312" w:cs="仿宋_GB2312"/>
          <w:sz w:val="32"/>
          <w:szCs w:val="32"/>
        </w:rPr>
        <w:t>（工作时间）；邮政编码：</w:t>
      </w:r>
      <w:r>
        <w:rPr>
          <w:rFonts w:ascii="Times New Roman" w:hAnsi="Times New Roman" w:eastAsia="仿宋_GB2312" w:cs="Times New Roman"/>
          <w:sz w:val="32"/>
          <w:szCs w:val="32"/>
        </w:rPr>
        <w:t>063299</w:t>
      </w:r>
      <w:r>
        <w:rPr>
          <w:rFonts w:hint="eastAsia" w:ascii="Times New Roman" w:hAnsi="Times New Roman" w:eastAsia="仿宋_GB2312" w:cs="仿宋_GB2312"/>
          <w:sz w:val="32"/>
          <w:szCs w:val="32"/>
        </w:rPr>
        <w:t>；电子邮箱：</w:t>
      </w:r>
      <w:r>
        <w:fldChar w:fldCharType="begin"/>
      </w:r>
      <w:r>
        <w:instrText xml:space="preserve"> HYPERLINK "mailto:thxdswqzxdzz@163.com" </w:instrText>
      </w:r>
      <w:r>
        <w:fldChar w:fldCharType="separate"/>
      </w:r>
      <w:r>
        <w:rPr>
          <w:rFonts w:ascii="Times New Roman" w:hAnsi="Times New Roman" w:eastAsia="仿宋_GB2312" w:cs="Times New Roman"/>
          <w:sz w:val="32"/>
          <w:szCs w:val="32"/>
        </w:rPr>
        <w:t>thxdswqzxdzz@163.com</w:t>
      </w:r>
      <w:r>
        <w:rPr>
          <w:rFonts w:ascii="Times New Roman" w:hAnsi="Times New Roman" w:eastAsia="仿宋_GB2312" w:cs="Times New Roman"/>
          <w:sz w:val="32"/>
          <w:szCs w:val="32"/>
        </w:rPr>
        <w:fldChar w:fldCharType="end"/>
      </w:r>
    </w:p>
    <w:p>
      <w:pPr>
        <w:spacing w:line="570" w:lineRule="exact"/>
        <w:ind w:firstLine="2080" w:firstLineChars="650"/>
        <w:rPr>
          <w:rFonts w:ascii="Times New Roman" w:hAnsi="Times New Roman" w:eastAsia="仿宋_GB2312" w:cs="Times New Roman"/>
          <w:sz w:val="32"/>
          <w:szCs w:val="32"/>
        </w:rPr>
      </w:pPr>
    </w:p>
    <w:p>
      <w:pPr>
        <w:spacing w:line="570" w:lineRule="exact"/>
        <w:ind w:firstLine="2080" w:firstLineChars="650"/>
        <w:rPr>
          <w:rFonts w:ascii="Times New Roman" w:hAnsi="Times New Roman" w:eastAsia="仿宋_GB2312" w:cs="Times New Roman"/>
          <w:sz w:val="32"/>
          <w:szCs w:val="32"/>
        </w:rPr>
      </w:pPr>
    </w:p>
    <w:p>
      <w:pPr>
        <w:spacing w:line="570" w:lineRule="exact"/>
        <w:ind w:firstLine="2080" w:firstLineChars="650"/>
        <w:rPr>
          <w:rFonts w:ascii="Times New Roman" w:hAnsi="Times New Roman" w:eastAsia="仿宋_GB2312" w:cs="Times New Roman"/>
          <w:sz w:val="32"/>
          <w:szCs w:val="32"/>
        </w:rPr>
      </w:pPr>
    </w:p>
    <w:p>
      <w:pPr>
        <w:spacing w:line="570" w:lineRule="exact"/>
        <w:ind w:firstLine="2080" w:firstLineChars="65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中共唐山市曹妃甸区第三完全中学总支部委员会</w:t>
      </w:r>
    </w:p>
    <w:p>
      <w:pPr>
        <w:ind w:firstLine="4640" w:firstLineChars="1450"/>
        <w:rPr>
          <w:rFonts w:cs="Times New Roman"/>
          <w:sz w:val="32"/>
          <w:szCs w:val="32"/>
        </w:rPr>
      </w:pP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23</w:t>
      </w:r>
      <w:r>
        <w:rPr>
          <w:rFonts w:hint="eastAsia" w:ascii="Times New Roman" w:hAnsi="Times New Roman" w:eastAsia="仿宋_GB2312" w:cs="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文本框 1025"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26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F24"/>
    <w:rsid w:val="00036554"/>
    <w:rsid w:val="00056C48"/>
    <w:rsid w:val="00064BBA"/>
    <w:rsid w:val="0008409C"/>
    <w:rsid w:val="000F2FCD"/>
    <w:rsid w:val="00125A0E"/>
    <w:rsid w:val="00150A2B"/>
    <w:rsid w:val="001909E2"/>
    <w:rsid w:val="001D48B2"/>
    <w:rsid w:val="001F0212"/>
    <w:rsid w:val="0020338C"/>
    <w:rsid w:val="002050EA"/>
    <w:rsid w:val="002169D8"/>
    <w:rsid w:val="003478D1"/>
    <w:rsid w:val="0039139B"/>
    <w:rsid w:val="00392A87"/>
    <w:rsid w:val="003A0FF3"/>
    <w:rsid w:val="00402586"/>
    <w:rsid w:val="00411259"/>
    <w:rsid w:val="00415C47"/>
    <w:rsid w:val="0042060F"/>
    <w:rsid w:val="00457AE0"/>
    <w:rsid w:val="00460463"/>
    <w:rsid w:val="00461227"/>
    <w:rsid w:val="00483183"/>
    <w:rsid w:val="004A0200"/>
    <w:rsid w:val="00500A6D"/>
    <w:rsid w:val="005031E6"/>
    <w:rsid w:val="00532DC0"/>
    <w:rsid w:val="00540079"/>
    <w:rsid w:val="005C7C9B"/>
    <w:rsid w:val="006A0C21"/>
    <w:rsid w:val="006B0114"/>
    <w:rsid w:val="006F75D6"/>
    <w:rsid w:val="007A16C1"/>
    <w:rsid w:val="007E56BA"/>
    <w:rsid w:val="00874401"/>
    <w:rsid w:val="008A1ECC"/>
    <w:rsid w:val="008A4A2A"/>
    <w:rsid w:val="008B376F"/>
    <w:rsid w:val="008D2F24"/>
    <w:rsid w:val="008F142C"/>
    <w:rsid w:val="00947AD8"/>
    <w:rsid w:val="00954E76"/>
    <w:rsid w:val="00992C02"/>
    <w:rsid w:val="009A073F"/>
    <w:rsid w:val="009C2EAD"/>
    <w:rsid w:val="00A22BDA"/>
    <w:rsid w:val="00A272FF"/>
    <w:rsid w:val="00A36F61"/>
    <w:rsid w:val="00A841C6"/>
    <w:rsid w:val="00A876FD"/>
    <w:rsid w:val="00AD1BBB"/>
    <w:rsid w:val="00AF08AD"/>
    <w:rsid w:val="00B17B49"/>
    <w:rsid w:val="00B229D4"/>
    <w:rsid w:val="00B23E55"/>
    <w:rsid w:val="00B37BE3"/>
    <w:rsid w:val="00B53663"/>
    <w:rsid w:val="00B6014B"/>
    <w:rsid w:val="00BB178E"/>
    <w:rsid w:val="00C75BC6"/>
    <w:rsid w:val="00C85F76"/>
    <w:rsid w:val="00D15018"/>
    <w:rsid w:val="00D32B11"/>
    <w:rsid w:val="00D353D1"/>
    <w:rsid w:val="00D37B56"/>
    <w:rsid w:val="00D871E6"/>
    <w:rsid w:val="00E34572"/>
    <w:rsid w:val="00E445D1"/>
    <w:rsid w:val="00E849A2"/>
    <w:rsid w:val="00EA159C"/>
    <w:rsid w:val="00EC3E56"/>
    <w:rsid w:val="00EC44DC"/>
    <w:rsid w:val="00EC72A4"/>
    <w:rsid w:val="00F837E1"/>
    <w:rsid w:val="00F873E8"/>
    <w:rsid w:val="00FB52B3"/>
    <w:rsid w:val="00FC7257"/>
    <w:rsid w:val="03130106"/>
    <w:rsid w:val="04BD1F97"/>
    <w:rsid w:val="055420E8"/>
    <w:rsid w:val="096F5085"/>
    <w:rsid w:val="11CE515A"/>
    <w:rsid w:val="13FF75B7"/>
    <w:rsid w:val="1B397566"/>
    <w:rsid w:val="201356E9"/>
    <w:rsid w:val="21B646AE"/>
    <w:rsid w:val="22AA01D6"/>
    <w:rsid w:val="2581341E"/>
    <w:rsid w:val="27C60283"/>
    <w:rsid w:val="28174621"/>
    <w:rsid w:val="31B24252"/>
    <w:rsid w:val="35884AD9"/>
    <w:rsid w:val="3F2947E7"/>
    <w:rsid w:val="40E72611"/>
    <w:rsid w:val="43E7441C"/>
    <w:rsid w:val="45557B6E"/>
    <w:rsid w:val="49735A4F"/>
    <w:rsid w:val="4C494968"/>
    <w:rsid w:val="505145D4"/>
    <w:rsid w:val="50CD1D42"/>
    <w:rsid w:val="51802FB2"/>
    <w:rsid w:val="51C2303D"/>
    <w:rsid w:val="52C110B8"/>
    <w:rsid w:val="5FE80913"/>
    <w:rsid w:val="61496C95"/>
    <w:rsid w:val="61727F4C"/>
    <w:rsid w:val="674F3724"/>
    <w:rsid w:val="67C42670"/>
    <w:rsid w:val="689E03A3"/>
    <w:rsid w:val="71F56214"/>
    <w:rsid w:val="79C62066"/>
    <w:rsid w:val="7BAF42C8"/>
    <w:rsid w:val="7D286D75"/>
    <w:rsid w:val="7F4D5249"/>
    <w:rsid w:val="7FAF30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HP</Company>
  <Pages>26</Pages>
  <Words>2222</Words>
  <Characters>12668</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2020-12-03T00:48:00Z</dcterms:created>
  <dc:creator>s</dc:creator>
  <cp:lastModifiedBy>Administrator</cp:lastModifiedBy>
  <cp:lastPrinted>2020-12-03T00:39:00Z</cp:lastPrinted>
  <dcterms:modified xsi:type="dcterms:W3CDTF">2020-12-23T09:30:29Z</dcterms:modified>
  <dc:title>中共唐山市曹妃甸区第三完全中学总支部委员会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